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555D" w:rsidRDefault="00B3555D" w:rsidP="00B3555D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B3555D" w:rsidRDefault="00B3555D" w:rsidP="00B3555D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B3555D" w:rsidRDefault="00B3555D" w:rsidP="00B3555D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B3555D" w:rsidRDefault="00B3555D" w:rsidP="00B3555D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B3555D" w:rsidRDefault="00B3555D" w:rsidP="00B3555D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073844" w:rsidRDefault="00073844" w:rsidP="00073844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zh-CN"/>
        </w:rPr>
        <w:t>КАФЕДРА ТЕРАПИИ И ПРОФЕССИОНАЛЬНЫХ ЗАБОЛЕВАНИЙ С КУРСОМ ИДПО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</w:t>
      </w:r>
    </w:p>
    <w:p w:rsidR="005704B7" w:rsidRPr="00BF4B7F" w:rsidRDefault="005704B7" w:rsidP="00B3555D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5704B7" w:rsidRPr="00BF4B7F" w:rsidRDefault="005704B7" w:rsidP="00521790">
      <w:pPr>
        <w:spacing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 w:rsidRPr="00BF4B7F">
        <w:rPr>
          <w:rFonts w:ascii="Times New Roman" w:hAnsi="Times New Roman"/>
          <w:sz w:val="24"/>
          <w:szCs w:val="24"/>
        </w:rPr>
        <w:t>Методическая разработка практического занятия</w:t>
      </w:r>
    </w:p>
    <w:p w:rsidR="005704B7" w:rsidRPr="00BF4B7F" w:rsidRDefault="005704B7" w:rsidP="00521790">
      <w:pPr>
        <w:pStyle w:val="3"/>
        <w:ind w:left="720"/>
        <w:jc w:val="both"/>
        <w:rPr>
          <w:sz w:val="24"/>
        </w:rPr>
      </w:pPr>
      <w:r w:rsidRPr="00BF4B7F">
        <w:rPr>
          <w:sz w:val="24"/>
        </w:rPr>
        <w:t xml:space="preserve">1. Название: </w:t>
      </w:r>
      <w:r>
        <w:rPr>
          <w:sz w:val="24"/>
        </w:rPr>
        <w:t>Особенности течения заболеваний у пожилых</w:t>
      </w:r>
    </w:p>
    <w:p w:rsidR="005704B7" w:rsidRPr="00BF4B7F" w:rsidRDefault="005704B7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BF4B7F">
        <w:rPr>
          <w:rFonts w:ascii="Times New Roman" w:hAnsi="Times New Roman"/>
          <w:sz w:val="24"/>
          <w:szCs w:val="24"/>
        </w:rPr>
        <w:t xml:space="preserve">2. Код темы занятия по </w:t>
      </w:r>
      <w:r>
        <w:rPr>
          <w:rFonts w:ascii="Times New Roman" w:hAnsi="Times New Roman"/>
          <w:sz w:val="24"/>
          <w:szCs w:val="24"/>
        </w:rPr>
        <w:t>унифицированной программе: ОД.И.04.3</w:t>
      </w:r>
      <w:r w:rsidRPr="00BF4B7F">
        <w:rPr>
          <w:rFonts w:ascii="Times New Roman" w:hAnsi="Times New Roman"/>
          <w:sz w:val="24"/>
          <w:szCs w:val="24"/>
        </w:rPr>
        <w:t>.1</w:t>
      </w:r>
    </w:p>
    <w:p w:rsidR="005704B7" w:rsidRPr="00BF4B7F" w:rsidRDefault="005704B7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BF4B7F">
        <w:rPr>
          <w:rFonts w:ascii="Times New Roman" w:hAnsi="Times New Roman"/>
          <w:sz w:val="24"/>
          <w:szCs w:val="24"/>
        </w:rPr>
        <w:t>3. Наименование цикла: ординатура «Терапия»</w:t>
      </w:r>
    </w:p>
    <w:p w:rsidR="005704B7" w:rsidRPr="00BF4B7F" w:rsidRDefault="005704B7" w:rsidP="00A62450">
      <w:pPr>
        <w:pStyle w:val="a8"/>
        <w:spacing w:after="0"/>
        <w:ind w:left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="003E017E">
        <w:rPr>
          <w:rFonts w:ascii="Times New Roman" w:hAnsi="Times New Roman"/>
          <w:sz w:val="24"/>
          <w:szCs w:val="24"/>
        </w:rPr>
        <w:t xml:space="preserve">4. Контингент </w:t>
      </w:r>
      <w:proofErr w:type="gramStart"/>
      <w:r w:rsidR="003E017E">
        <w:rPr>
          <w:rFonts w:ascii="Times New Roman" w:hAnsi="Times New Roman"/>
          <w:sz w:val="24"/>
          <w:szCs w:val="24"/>
        </w:rPr>
        <w:t xml:space="preserve">обучающихся: </w:t>
      </w:r>
      <w:r w:rsidRPr="00BF4B7F">
        <w:rPr>
          <w:rFonts w:ascii="Times New Roman" w:hAnsi="Times New Roman"/>
          <w:sz w:val="24"/>
          <w:szCs w:val="24"/>
        </w:rPr>
        <w:t xml:space="preserve"> ординаторы</w:t>
      </w:r>
      <w:proofErr w:type="gramEnd"/>
      <w:r w:rsidRPr="00BF4B7F">
        <w:rPr>
          <w:rFonts w:ascii="Times New Roman" w:hAnsi="Times New Roman"/>
          <w:sz w:val="24"/>
          <w:szCs w:val="24"/>
        </w:rPr>
        <w:t xml:space="preserve"> по специальности «Терапия»</w:t>
      </w:r>
    </w:p>
    <w:p w:rsidR="005704B7" w:rsidRPr="00BF4B7F" w:rsidRDefault="005704B7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Продолжительность занятия: 5 часов</w:t>
      </w:r>
    </w:p>
    <w:p w:rsidR="005704B7" w:rsidRPr="00BF4B7F" w:rsidRDefault="005704B7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BF4B7F">
        <w:rPr>
          <w:rFonts w:ascii="Times New Roman" w:hAnsi="Times New Roman"/>
          <w:sz w:val="24"/>
          <w:szCs w:val="24"/>
        </w:rPr>
        <w:t xml:space="preserve">6. Место проведения: учебная </w:t>
      </w:r>
      <w:proofErr w:type="gramStart"/>
      <w:r w:rsidRPr="00BF4B7F">
        <w:rPr>
          <w:rFonts w:ascii="Times New Roman" w:hAnsi="Times New Roman"/>
          <w:sz w:val="24"/>
          <w:szCs w:val="24"/>
        </w:rPr>
        <w:t>комната,  РКБ</w:t>
      </w:r>
      <w:proofErr w:type="gramEnd"/>
      <w:r w:rsidRPr="00BF4B7F">
        <w:rPr>
          <w:rFonts w:ascii="Times New Roman" w:hAnsi="Times New Roman"/>
          <w:sz w:val="24"/>
          <w:szCs w:val="24"/>
        </w:rPr>
        <w:t xml:space="preserve"> им. Г. Г. </w:t>
      </w:r>
      <w:proofErr w:type="spellStart"/>
      <w:r w:rsidRPr="00BF4B7F">
        <w:rPr>
          <w:rFonts w:ascii="Times New Roman" w:hAnsi="Times New Roman"/>
          <w:sz w:val="24"/>
          <w:szCs w:val="24"/>
        </w:rPr>
        <w:t>Куватова</w:t>
      </w:r>
      <w:proofErr w:type="spellEnd"/>
      <w:r w:rsidRPr="00BF4B7F">
        <w:rPr>
          <w:rFonts w:ascii="Times New Roman" w:hAnsi="Times New Roman"/>
          <w:sz w:val="24"/>
          <w:szCs w:val="24"/>
        </w:rPr>
        <w:t>.</w:t>
      </w:r>
    </w:p>
    <w:p w:rsidR="005704B7" w:rsidRPr="00BF4B7F" w:rsidRDefault="005704B7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BF4B7F">
        <w:rPr>
          <w:rFonts w:ascii="Times New Roman" w:hAnsi="Times New Roman"/>
          <w:sz w:val="24"/>
          <w:szCs w:val="24"/>
        </w:rPr>
        <w:t>7. Цели: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5704B7" w:rsidRPr="00BF4B7F" w:rsidRDefault="005704B7" w:rsidP="00521790">
      <w:pPr>
        <w:spacing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 w:rsidRPr="00BF4B7F">
        <w:rPr>
          <w:rFonts w:ascii="Times New Roman" w:hAnsi="Times New Roman"/>
          <w:sz w:val="24"/>
          <w:szCs w:val="24"/>
        </w:rPr>
        <w:t xml:space="preserve">В результате освоения темы </w:t>
      </w:r>
      <w:r>
        <w:rPr>
          <w:rFonts w:ascii="Times New Roman" w:hAnsi="Times New Roman"/>
          <w:sz w:val="24"/>
          <w:szCs w:val="24"/>
        </w:rPr>
        <w:t>ординатор должен знать: особенности течения заболеваний у пожилых.</w:t>
      </w:r>
    </w:p>
    <w:p w:rsidR="005704B7" w:rsidRPr="00BF4B7F" w:rsidRDefault="005704B7" w:rsidP="00521790">
      <w:pPr>
        <w:rPr>
          <w:rFonts w:ascii="Times New Roman" w:hAnsi="Times New Roman"/>
          <w:sz w:val="24"/>
          <w:szCs w:val="24"/>
        </w:rPr>
      </w:pPr>
      <w:r w:rsidRPr="00BF4B7F">
        <w:rPr>
          <w:rFonts w:ascii="Times New Roman" w:hAnsi="Times New Roman"/>
          <w:sz w:val="24"/>
          <w:szCs w:val="24"/>
        </w:rPr>
        <w:t xml:space="preserve">Для формирования профессиональной компетенции врач должен знать: </w:t>
      </w:r>
      <w:r>
        <w:rPr>
          <w:rFonts w:ascii="Times New Roman" w:hAnsi="Times New Roman"/>
          <w:sz w:val="24"/>
          <w:szCs w:val="24"/>
        </w:rPr>
        <w:t>особенности пожилого организма</w:t>
      </w:r>
    </w:p>
    <w:p w:rsidR="005704B7" w:rsidRDefault="005704B7" w:rsidP="00705E2C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BF4B7F">
        <w:rPr>
          <w:rFonts w:ascii="Times New Roman" w:hAnsi="Times New Roman"/>
          <w:sz w:val="24"/>
          <w:szCs w:val="24"/>
        </w:rPr>
        <w:t xml:space="preserve">9. Задачи </w:t>
      </w:r>
      <w:r>
        <w:rPr>
          <w:rFonts w:ascii="Times New Roman" w:hAnsi="Times New Roman"/>
          <w:sz w:val="24"/>
          <w:szCs w:val="24"/>
        </w:rPr>
        <w:t>занятия: усвоить особенности течения заболеваний у пожилых, и их своевременную диагностику</w:t>
      </w:r>
    </w:p>
    <w:p w:rsidR="005704B7" w:rsidRPr="00BF4B7F" w:rsidRDefault="005704B7" w:rsidP="00E71CB0">
      <w:pPr>
        <w:pStyle w:val="3"/>
        <w:rPr>
          <w:sz w:val="24"/>
        </w:rPr>
      </w:pPr>
      <w:r>
        <w:rPr>
          <w:sz w:val="24"/>
        </w:rPr>
        <w:t xml:space="preserve">           </w:t>
      </w:r>
      <w:r w:rsidRPr="00BF4B7F">
        <w:rPr>
          <w:sz w:val="24"/>
        </w:rPr>
        <w:t>10. План занятия:</w:t>
      </w:r>
      <w:r w:rsidRPr="00E71CB0">
        <w:rPr>
          <w:sz w:val="24"/>
        </w:rPr>
        <w:t xml:space="preserve"> </w:t>
      </w:r>
    </w:p>
    <w:p w:rsidR="005704B7" w:rsidRPr="00BF4B7F" w:rsidRDefault="005704B7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BF4B7F">
        <w:rPr>
          <w:rFonts w:ascii="Times New Roman" w:hAnsi="Times New Roman"/>
          <w:sz w:val="24"/>
          <w:szCs w:val="24"/>
        </w:rPr>
        <w:t>Контроль ис</w:t>
      </w:r>
      <w:r>
        <w:rPr>
          <w:rFonts w:ascii="Times New Roman" w:hAnsi="Times New Roman"/>
          <w:sz w:val="24"/>
          <w:szCs w:val="24"/>
        </w:rPr>
        <w:t xml:space="preserve">ходного уровня знаний врачей– 1час </w:t>
      </w:r>
    </w:p>
    <w:p w:rsidR="005704B7" w:rsidRPr="00BF4B7F" w:rsidRDefault="005704B7" w:rsidP="00521790">
      <w:pPr>
        <w:shd w:val="clear" w:color="auto" w:fill="FFFFFF"/>
        <w:spacing w:line="240" w:lineRule="auto"/>
        <w:ind w:left="355" w:firstLine="365"/>
        <w:rPr>
          <w:rFonts w:ascii="Times New Roman" w:hAnsi="Times New Roman"/>
          <w:spacing w:val="-5"/>
          <w:sz w:val="24"/>
          <w:szCs w:val="24"/>
        </w:rPr>
      </w:pPr>
      <w:r>
        <w:rPr>
          <w:rFonts w:ascii="Times New Roman" w:hAnsi="Times New Roman"/>
          <w:spacing w:val="-5"/>
          <w:sz w:val="24"/>
          <w:szCs w:val="24"/>
        </w:rPr>
        <w:t xml:space="preserve">Разбор темы – </w:t>
      </w:r>
      <w:r w:rsidRPr="00BF4B7F">
        <w:rPr>
          <w:rFonts w:ascii="Times New Roman" w:hAnsi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/>
          <w:spacing w:val="-5"/>
          <w:sz w:val="24"/>
          <w:szCs w:val="24"/>
        </w:rPr>
        <w:t xml:space="preserve">2 </w:t>
      </w:r>
      <w:r w:rsidRPr="00BF4B7F">
        <w:rPr>
          <w:rFonts w:ascii="Times New Roman" w:hAnsi="Times New Roman"/>
          <w:spacing w:val="-5"/>
          <w:sz w:val="24"/>
          <w:szCs w:val="24"/>
        </w:rPr>
        <w:t xml:space="preserve">часа: </w:t>
      </w:r>
    </w:p>
    <w:p w:rsidR="005704B7" w:rsidRPr="00BF4B7F" w:rsidRDefault="005704B7" w:rsidP="00521790">
      <w:pPr>
        <w:shd w:val="clear" w:color="auto" w:fill="FFFFFF"/>
        <w:spacing w:line="240" w:lineRule="auto"/>
        <w:ind w:left="355" w:firstLine="365"/>
        <w:rPr>
          <w:rFonts w:ascii="Times New Roman" w:hAnsi="Times New Roman"/>
          <w:sz w:val="24"/>
          <w:szCs w:val="24"/>
        </w:rPr>
      </w:pPr>
      <w:r w:rsidRPr="00BF4B7F">
        <w:rPr>
          <w:rFonts w:ascii="Times New Roman" w:hAnsi="Times New Roman"/>
          <w:sz w:val="24"/>
          <w:szCs w:val="24"/>
        </w:rPr>
        <w:t xml:space="preserve">Разбор историй </w:t>
      </w:r>
      <w:proofErr w:type="gramStart"/>
      <w:r w:rsidRPr="00BF4B7F">
        <w:rPr>
          <w:rFonts w:ascii="Times New Roman" w:hAnsi="Times New Roman"/>
          <w:sz w:val="24"/>
          <w:szCs w:val="24"/>
        </w:rPr>
        <w:t>болезней</w:t>
      </w:r>
      <w:r>
        <w:rPr>
          <w:rFonts w:ascii="Times New Roman" w:hAnsi="Times New Roman"/>
          <w:sz w:val="24"/>
          <w:szCs w:val="24"/>
        </w:rPr>
        <w:t xml:space="preserve">  –</w:t>
      </w:r>
      <w:proofErr w:type="gramEnd"/>
      <w:r>
        <w:rPr>
          <w:rFonts w:ascii="Times New Roman" w:hAnsi="Times New Roman"/>
          <w:sz w:val="24"/>
          <w:szCs w:val="24"/>
        </w:rPr>
        <w:t xml:space="preserve"> 2</w:t>
      </w:r>
      <w:r w:rsidRPr="00BF4B7F">
        <w:rPr>
          <w:rFonts w:ascii="Times New Roman" w:hAnsi="Times New Roman"/>
          <w:sz w:val="24"/>
          <w:szCs w:val="24"/>
        </w:rPr>
        <w:t xml:space="preserve"> час</w:t>
      </w:r>
      <w:r>
        <w:rPr>
          <w:rFonts w:ascii="Times New Roman" w:hAnsi="Times New Roman"/>
          <w:sz w:val="24"/>
          <w:szCs w:val="24"/>
        </w:rPr>
        <w:t>а</w:t>
      </w:r>
    </w:p>
    <w:p w:rsidR="005704B7" w:rsidRPr="00BF4B7F" w:rsidRDefault="005704B7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BF4B7F">
        <w:rPr>
          <w:rFonts w:ascii="Times New Roman" w:hAnsi="Times New Roman"/>
          <w:sz w:val="24"/>
          <w:szCs w:val="24"/>
        </w:rPr>
        <w:t>11. Перечень оборудования, документации объектов изучения: 4 больных и 4 истории болезни</w:t>
      </w:r>
      <w:r>
        <w:rPr>
          <w:rFonts w:ascii="Times New Roman" w:hAnsi="Times New Roman"/>
          <w:sz w:val="24"/>
          <w:szCs w:val="24"/>
        </w:rPr>
        <w:t xml:space="preserve"> пожилых </w:t>
      </w:r>
      <w:r w:rsidRPr="00BF4B7F">
        <w:rPr>
          <w:rFonts w:ascii="Times New Roman" w:hAnsi="Times New Roman"/>
          <w:sz w:val="24"/>
          <w:szCs w:val="24"/>
        </w:rPr>
        <w:t xml:space="preserve">больных </w:t>
      </w:r>
    </w:p>
    <w:p w:rsidR="005704B7" w:rsidRPr="00BF4B7F" w:rsidRDefault="005704B7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BF4B7F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2</w:t>
      </w:r>
      <w:r w:rsidRPr="00BF4B7F">
        <w:rPr>
          <w:rFonts w:ascii="Times New Roman" w:hAnsi="Times New Roman"/>
          <w:sz w:val="24"/>
          <w:szCs w:val="24"/>
        </w:rPr>
        <w:t xml:space="preserve">. Методическое оснащение: таблицы, мультимедийные материалы, истории болезни, ситуационные задачи, вопросы для тестового контроля, </w:t>
      </w:r>
      <w:proofErr w:type="gramStart"/>
      <w:r w:rsidRPr="00BF4B7F">
        <w:rPr>
          <w:rFonts w:ascii="Times New Roman" w:hAnsi="Times New Roman"/>
          <w:sz w:val="24"/>
          <w:szCs w:val="24"/>
        </w:rPr>
        <w:t>сх</w:t>
      </w:r>
      <w:r>
        <w:rPr>
          <w:rFonts w:ascii="Times New Roman" w:hAnsi="Times New Roman"/>
          <w:sz w:val="24"/>
          <w:szCs w:val="24"/>
        </w:rPr>
        <w:t>емы,  анализы</w:t>
      </w:r>
      <w:proofErr w:type="gramEnd"/>
      <w:r>
        <w:rPr>
          <w:rFonts w:ascii="Times New Roman" w:hAnsi="Times New Roman"/>
          <w:sz w:val="24"/>
          <w:szCs w:val="24"/>
        </w:rPr>
        <w:t xml:space="preserve"> крови и мочи.</w:t>
      </w:r>
    </w:p>
    <w:p w:rsidR="005704B7" w:rsidRPr="00BF4B7F" w:rsidRDefault="005704B7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</w:p>
    <w:p w:rsidR="005704B7" w:rsidRPr="00A45760" w:rsidRDefault="005704B7" w:rsidP="00E71CB0">
      <w:pPr>
        <w:pStyle w:val="3"/>
        <w:rPr>
          <w:sz w:val="24"/>
        </w:rPr>
      </w:pPr>
      <w:r>
        <w:rPr>
          <w:sz w:val="24"/>
        </w:rPr>
        <w:t xml:space="preserve">           </w:t>
      </w:r>
      <w:r w:rsidRPr="00BF4B7F">
        <w:rPr>
          <w:sz w:val="24"/>
        </w:rPr>
        <w:t>1</w:t>
      </w:r>
      <w:r>
        <w:rPr>
          <w:sz w:val="24"/>
        </w:rPr>
        <w:t>3</w:t>
      </w:r>
      <w:r w:rsidRPr="00BF4B7F">
        <w:rPr>
          <w:sz w:val="24"/>
        </w:rPr>
        <w:t>. Практические навыки:</w:t>
      </w:r>
      <w:r>
        <w:rPr>
          <w:sz w:val="24"/>
        </w:rPr>
        <w:t xml:space="preserve"> умение </w:t>
      </w:r>
      <w:proofErr w:type="gramStart"/>
      <w:r>
        <w:rPr>
          <w:sz w:val="24"/>
        </w:rPr>
        <w:t xml:space="preserve">проводить </w:t>
      </w:r>
      <w:r w:rsidRPr="00BF4B7F">
        <w:rPr>
          <w:sz w:val="24"/>
        </w:rPr>
        <w:t xml:space="preserve"> </w:t>
      </w:r>
      <w:r>
        <w:rPr>
          <w:sz w:val="24"/>
        </w:rPr>
        <w:t>п</w:t>
      </w:r>
      <w:r w:rsidRPr="00A45760">
        <w:rPr>
          <w:sz w:val="24"/>
        </w:rPr>
        <w:t>олное</w:t>
      </w:r>
      <w:proofErr w:type="gramEnd"/>
      <w:r w:rsidRPr="00A45760">
        <w:rPr>
          <w:sz w:val="24"/>
        </w:rPr>
        <w:t xml:space="preserve"> клиническое обследование больного по всем органам и системам: анамнез, осмотр, перкуссия, пальпация, аускультация, включая исследования:</w:t>
      </w:r>
    </w:p>
    <w:p w:rsidR="005704B7" w:rsidRPr="00A45760" w:rsidRDefault="005704B7" w:rsidP="00E71CB0">
      <w:pPr>
        <w:pStyle w:val="3"/>
        <w:rPr>
          <w:sz w:val="24"/>
        </w:rPr>
      </w:pPr>
      <w:r w:rsidRPr="00A45760">
        <w:rPr>
          <w:sz w:val="24"/>
        </w:rPr>
        <w:t>центральной и периферической нервной системы (состояние сознания, двигательная и чувствительная сфера, оболочечные симптомы);</w:t>
      </w:r>
    </w:p>
    <w:p w:rsidR="005704B7" w:rsidRPr="00A45760" w:rsidRDefault="005704B7" w:rsidP="00E71CB0">
      <w:pPr>
        <w:pStyle w:val="3"/>
        <w:rPr>
          <w:sz w:val="24"/>
        </w:rPr>
      </w:pPr>
      <w:r w:rsidRPr="00A45760">
        <w:rPr>
          <w:sz w:val="24"/>
        </w:rPr>
        <w:t>органы чувств, полости рта, глотки;</w:t>
      </w:r>
    </w:p>
    <w:p w:rsidR="005704B7" w:rsidRPr="00A45760" w:rsidRDefault="005704B7" w:rsidP="00E71CB0">
      <w:pPr>
        <w:pStyle w:val="3"/>
        <w:rPr>
          <w:sz w:val="24"/>
        </w:rPr>
      </w:pPr>
      <w:r w:rsidRPr="00A45760">
        <w:rPr>
          <w:sz w:val="24"/>
        </w:rPr>
        <w:t>кожных покровов;</w:t>
      </w:r>
    </w:p>
    <w:p w:rsidR="005704B7" w:rsidRPr="00A45760" w:rsidRDefault="005704B7" w:rsidP="00E71CB0">
      <w:pPr>
        <w:pStyle w:val="3"/>
        <w:rPr>
          <w:sz w:val="24"/>
        </w:rPr>
      </w:pPr>
      <w:r w:rsidRPr="00A45760">
        <w:rPr>
          <w:sz w:val="24"/>
        </w:rPr>
        <w:t>периферического кровообращения;</w:t>
      </w:r>
    </w:p>
    <w:p w:rsidR="005704B7" w:rsidRPr="00A45760" w:rsidRDefault="005704B7" w:rsidP="00E71CB0">
      <w:pPr>
        <w:pStyle w:val="3"/>
        <w:rPr>
          <w:sz w:val="24"/>
        </w:rPr>
      </w:pPr>
      <w:r w:rsidRPr="00A45760">
        <w:rPr>
          <w:sz w:val="24"/>
        </w:rPr>
        <w:t>молочных желез;</w:t>
      </w:r>
    </w:p>
    <w:p w:rsidR="005704B7" w:rsidRPr="00A45760" w:rsidRDefault="005704B7" w:rsidP="00E71CB0">
      <w:pPr>
        <w:pStyle w:val="3"/>
        <w:rPr>
          <w:sz w:val="24"/>
        </w:rPr>
      </w:pPr>
      <w:r w:rsidRPr="00A45760">
        <w:rPr>
          <w:sz w:val="24"/>
        </w:rPr>
        <w:t>Оценка клинических анализов крови, мочи, кала, мокроты, плевральной и асцитической жидкости, биохимических анализов крови, желудочного и дуоденального сока.</w:t>
      </w:r>
    </w:p>
    <w:p w:rsidR="005704B7" w:rsidRPr="00A45760" w:rsidRDefault="005704B7" w:rsidP="00E71CB0">
      <w:pPr>
        <w:pStyle w:val="3"/>
        <w:rPr>
          <w:sz w:val="24"/>
        </w:rPr>
      </w:pPr>
      <w:r w:rsidRPr="00A45760">
        <w:rPr>
          <w:sz w:val="24"/>
        </w:rPr>
        <w:t xml:space="preserve">Время свертываемости, время кровотечения, </w:t>
      </w:r>
      <w:proofErr w:type="spellStart"/>
      <w:r w:rsidRPr="00A45760">
        <w:rPr>
          <w:sz w:val="24"/>
        </w:rPr>
        <w:t>протромбиновый</w:t>
      </w:r>
      <w:proofErr w:type="spellEnd"/>
      <w:r w:rsidRPr="00A45760">
        <w:rPr>
          <w:sz w:val="24"/>
        </w:rPr>
        <w:t xml:space="preserve"> индекс.</w:t>
      </w:r>
    </w:p>
    <w:p w:rsidR="005704B7" w:rsidRPr="00A45760" w:rsidRDefault="005704B7" w:rsidP="00E71CB0">
      <w:pPr>
        <w:pStyle w:val="3"/>
        <w:rPr>
          <w:sz w:val="24"/>
        </w:rPr>
      </w:pPr>
      <w:r w:rsidRPr="00A45760">
        <w:rPr>
          <w:sz w:val="24"/>
        </w:rPr>
        <w:lastRenderedPageBreak/>
        <w:t>Оценка показателей электролитного и кислотно-щелочного баланса крови.</w:t>
      </w:r>
    </w:p>
    <w:p w:rsidR="005704B7" w:rsidRPr="00A45760" w:rsidRDefault="005704B7" w:rsidP="00E71CB0">
      <w:pPr>
        <w:pStyle w:val="3"/>
        <w:rPr>
          <w:sz w:val="24"/>
        </w:rPr>
      </w:pPr>
      <w:r w:rsidRPr="00A45760">
        <w:rPr>
          <w:sz w:val="24"/>
        </w:rPr>
        <w:t>Оценка результатов серологического исследования (РА, РСК, РНГА, РТГА), антигенов гепатита.</w:t>
      </w:r>
    </w:p>
    <w:p w:rsidR="005704B7" w:rsidRPr="00A45760" w:rsidRDefault="005704B7" w:rsidP="00E71CB0">
      <w:pPr>
        <w:pStyle w:val="3"/>
        <w:rPr>
          <w:sz w:val="24"/>
        </w:rPr>
      </w:pPr>
      <w:r w:rsidRPr="00A45760">
        <w:rPr>
          <w:sz w:val="24"/>
        </w:rPr>
        <w:t>Методика и оценка:</w:t>
      </w:r>
    </w:p>
    <w:p w:rsidR="005704B7" w:rsidRPr="00A45760" w:rsidRDefault="005704B7" w:rsidP="00E71CB0">
      <w:pPr>
        <w:pStyle w:val="3"/>
        <w:rPr>
          <w:sz w:val="24"/>
        </w:rPr>
      </w:pPr>
      <w:r w:rsidRPr="00A45760">
        <w:rPr>
          <w:sz w:val="24"/>
        </w:rPr>
        <w:t xml:space="preserve">- анализа мочи (проба Нечипоренко, проба </w:t>
      </w:r>
      <w:proofErr w:type="spellStart"/>
      <w:r w:rsidRPr="00A45760">
        <w:rPr>
          <w:sz w:val="24"/>
        </w:rPr>
        <w:t>Зимницкого</w:t>
      </w:r>
      <w:proofErr w:type="spellEnd"/>
      <w:r w:rsidRPr="00A45760">
        <w:rPr>
          <w:sz w:val="24"/>
        </w:rPr>
        <w:t>);</w:t>
      </w:r>
    </w:p>
    <w:p w:rsidR="005704B7" w:rsidRPr="00A45760" w:rsidRDefault="005704B7" w:rsidP="00E71CB0">
      <w:pPr>
        <w:pStyle w:val="3"/>
        <w:rPr>
          <w:sz w:val="24"/>
        </w:rPr>
      </w:pPr>
      <w:r w:rsidRPr="00A45760">
        <w:rPr>
          <w:sz w:val="24"/>
        </w:rPr>
        <w:t xml:space="preserve">- пробы </w:t>
      </w:r>
      <w:proofErr w:type="spellStart"/>
      <w:r w:rsidRPr="00A45760">
        <w:rPr>
          <w:sz w:val="24"/>
        </w:rPr>
        <w:t>Реберга</w:t>
      </w:r>
      <w:proofErr w:type="spellEnd"/>
      <w:r w:rsidRPr="00A45760">
        <w:rPr>
          <w:sz w:val="24"/>
        </w:rPr>
        <w:t>;</w:t>
      </w:r>
    </w:p>
    <w:p w:rsidR="005704B7" w:rsidRPr="00A45760" w:rsidRDefault="005704B7" w:rsidP="00E71CB0">
      <w:pPr>
        <w:pStyle w:val="3"/>
        <w:rPr>
          <w:sz w:val="24"/>
        </w:rPr>
      </w:pPr>
      <w:r w:rsidRPr="00A45760">
        <w:rPr>
          <w:sz w:val="24"/>
        </w:rPr>
        <w:t>- посева мочи и крови;</w:t>
      </w:r>
    </w:p>
    <w:p w:rsidR="005704B7" w:rsidRPr="00A45760" w:rsidRDefault="005704B7" w:rsidP="00E71CB0">
      <w:pPr>
        <w:pStyle w:val="3"/>
        <w:rPr>
          <w:sz w:val="24"/>
        </w:rPr>
      </w:pPr>
      <w:r w:rsidRPr="00A45760">
        <w:rPr>
          <w:sz w:val="24"/>
        </w:rPr>
        <w:t>- гликемического профиля;</w:t>
      </w:r>
    </w:p>
    <w:p w:rsidR="005704B7" w:rsidRPr="00A45760" w:rsidRDefault="005704B7" w:rsidP="00E71CB0">
      <w:pPr>
        <w:pStyle w:val="3"/>
        <w:rPr>
          <w:sz w:val="24"/>
        </w:rPr>
      </w:pPr>
      <w:r w:rsidRPr="00A45760">
        <w:rPr>
          <w:sz w:val="24"/>
        </w:rPr>
        <w:t>- теста толерантности к глюкозе;</w:t>
      </w:r>
    </w:p>
    <w:p w:rsidR="005704B7" w:rsidRPr="00A45760" w:rsidRDefault="005704B7" w:rsidP="00E71CB0">
      <w:pPr>
        <w:pStyle w:val="3"/>
        <w:rPr>
          <w:sz w:val="24"/>
        </w:rPr>
      </w:pPr>
      <w:r w:rsidRPr="00A45760">
        <w:rPr>
          <w:sz w:val="24"/>
        </w:rPr>
        <w:t xml:space="preserve">- </w:t>
      </w:r>
      <w:proofErr w:type="spellStart"/>
      <w:r w:rsidRPr="00A45760">
        <w:rPr>
          <w:sz w:val="24"/>
        </w:rPr>
        <w:t>ацидотеста</w:t>
      </w:r>
      <w:proofErr w:type="spellEnd"/>
      <w:r w:rsidRPr="00A45760">
        <w:rPr>
          <w:sz w:val="24"/>
        </w:rPr>
        <w:t>.</w:t>
      </w:r>
    </w:p>
    <w:p w:rsidR="005704B7" w:rsidRPr="00A45760" w:rsidRDefault="005704B7" w:rsidP="00E71CB0">
      <w:pPr>
        <w:pStyle w:val="3"/>
        <w:rPr>
          <w:sz w:val="24"/>
        </w:rPr>
      </w:pPr>
      <w:r w:rsidRPr="00A45760">
        <w:rPr>
          <w:sz w:val="24"/>
        </w:rPr>
        <w:t>Оценка гормональных исследований крови (ТТГ, Т3, Т4, катехоламины, ренин, альдостерон).</w:t>
      </w:r>
    </w:p>
    <w:p w:rsidR="005704B7" w:rsidRPr="00A45760" w:rsidRDefault="005704B7" w:rsidP="00E71CB0">
      <w:pPr>
        <w:pStyle w:val="3"/>
        <w:rPr>
          <w:sz w:val="24"/>
        </w:rPr>
      </w:pPr>
      <w:r w:rsidRPr="00A45760">
        <w:rPr>
          <w:sz w:val="24"/>
        </w:rPr>
        <w:t xml:space="preserve">Оценка </w:t>
      </w:r>
      <w:proofErr w:type="spellStart"/>
      <w:r w:rsidRPr="00A45760">
        <w:rPr>
          <w:sz w:val="24"/>
        </w:rPr>
        <w:t>миелограммы</w:t>
      </w:r>
      <w:proofErr w:type="spellEnd"/>
      <w:r w:rsidRPr="00A45760">
        <w:rPr>
          <w:sz w:val="24"/>
        </w:rPr>
        <w:t>.</w:t>
      </w:r>
    </w:p>
    <w:p w:rsidR="005704B7" w:rsidRPr="00A45760" w:rsidRDefault="005704B7" w:rsidP="00E71CB0">
      <w:pPr>
        <w:pStyle w:val="3"/>
        <w:rPr>
          <w:sz w:val="24"/>
        </w:rPr>
      </w:pPr>
      <w:proofErr w:type="spellStart"/>
      <w:r w:rsidRPr="00A45760">
        <w:rPr>
          <w:sz w:val="24"/>
        </w:rPr>
        <w:t>Аллергологическое</w:t>
      </w:r>
      <w:proofErr w:type="spellEnd"/>
      <w:r w:rsidRPr="00A45760">
        <w:rPr>
          <w:sz w:val="24"/>
        </w:rPr>
        <w:t xml:space="preserve"> исследование.</w:t>
      </w:r>
    </w:p>
    <w:p w:rsidR="005704B7" w:rsidRPr="00A45760" w:rsidRDefault="005704B7" w:rsidP="00E71CB0">
      <w:pPr>
        <w:pStyle w:val="3"/>
        <w:rPr>
          <w:sz w:val="24"/>
        </w:rPr>
      </w:pPr>
      <w:r w:rsidRPr="00A45760">
        <w:rPr>
          <w:sz w:val="24"/>
        </w:rPr>
        <w:t>Иммунохимическое исследование (иммуноглобулины).</w:t>
      </w:r>
    </w:p>
    <w:p w:rsidR="005704B7" w:rsidRPr="00A45760" w:rsidRDefault="005704B7" w:rsidP="00E71CB0">
      <w:pPr>
        <w:pStyle w:val="3"/>
        <w:rPr>
          <w:sz w:val="24"/>
        </w:rPr>
      </w:pPr>
      <w:r w:rsidRPr="00A45760">
        <w:rPr>
          <w:sz w:val="24"/>
        </w:rPr>
        <w:t>Запись, расшифровка и оценка ЭКГ.</w:t>
      </w:r>
    </w:p>
    <w:p w:rsidR="005704B7" w:rsidRPr="00A45760" w:rsidRDefault="005704B7" w:rsidP="00E71CB0">
      <w:pPr>
        <w:pStyle w:val="3"/>
        <w:rPr>
          <w:sz w:val="24"/>
        </w:rPr>
      </w:pPr>
      <w:r w:rsidRPr="00A45760">
        <w:rPr>
          <w:sz w:val="24"/>
        </w:rPr>
        <w:t>Спирография.</w:t>
      </w:r>
    </w:p>
    <w:p w:rsidR="005704B7" w:rsidRPr="00A45760" w:rsidRDefault="005704B7" w:rsidP="00E71CB0">
      <w:pPr>
        <w:pStyle w:val="3"/>
        <w:rPr>
          <w:sz w:val="24"/>
        </w:rPr>
      </w:pPr>
      <w:r w:rsidRPr="00A45760">
        <w:rPr>
          <w:sz w:val="24"/>
        </w:rPr>
        <w:t>Методика подготовки и анализ рентгенограмм при основных заболеваниях бронхолегочной, сердечно-сосудистой систем, желудочно-кишечного тракта, почек, желчных путей, суставов, позвоночника, черепа.</w:t>
      </w:r>
    </w:p>
    <w:p w:rsidR="005704B7" w:rsidRPr="00A45760" w:rsidRDefault="005704B7" w:rsidP="00E71CB0">
      <w:pPr>
        <w:pStyle w:val="3"/>
        <w:rPr>
          <w:sz w:val="24"/>
        </w:rPr>
      </w:pPr>
      <w:r w:rsidRPr="00A45760">
        <w:rPr>
          <w:sz w:val="24"/>
        </w:rPr>
        <w:t>Исследования глазного дна.</w:t>
      </w:r>
    </w:p>
    <w:p w:rsidR="005704B7" w:rsidRPr="00A45760" w:rsidRDefault="005704B7" w:rsidP="00E71CB0">
      <w:pPr>
        <w:pStyle w:val="3"/>
        <w:rPr>
          <w:sz w:val="24"/>
        </w:rPr>
      </w:pPr>
      <w:r w:rsidRPr="00A45760">
        <w:rPr>
          <w:sz w:val="24"/>
        </w:rPr>
        <w:t>Специальные исследования:</w:t>
      </w:r>
    </w:p>
    <w:p w:rsidR="005704B7" w:rsidRPr="00A45760" w:rsidRDefault="005704B7" w:rsidP="00E71CB0">
      <w:pPr>
        <w:pStyle w:val="3"/>
        <w:rPr>
          <w:sz w:val="24"/>
        </w:rPr>
      </w:pPr>
      <w:r w:rsidRPr="00A45760">
        <w:rPr>
          <w:sz w:val="24"/>
        </w:rPr>
        <w:t xml:space="preserve">- эндоскопия (ЭГДС, </w:t>
      </w:r>
      <w:proofErr w:type="spellStart"/>
      <w:r w:rsidRPr="00A45760">
        <w:rPr>
          <w:sz w:val="24"/>
        </w:rPr>
        <w:t>колоноскопия</w:t>
      </w:r>
      <w:proofErr w:type="spellEnd"/>
      <w:r w:rsidRPr="00A45760">
        <w:rPr>
          <w:sz w:val="24"/>
        </w:rPr>
        <w:t xml:space="preserve">, </w:t>
      </w:r>
      <w:proofErr w:type="spellStart"/>
      <w:r w:rsidRPr="00A45760">
        <w:rPr>
          <w:sz w:val="24"/>
        </w:rPr>
        <w:t>ректороманоскопия</w:t>
      </w:r>
      <w:proofErr w:type="spellEnd"/>
      <w:r w:rsidRPr="00A45760">
        <w:rPr>
          <w:sz w:val="24"/>
        </w:rPr>
        <w:t>);</w:t>
      </w:r>
    </w:p>
    <w:p w:rsidR="005704B7" w:rsidRPr="00A45760" w:rsidRDefault="005704B7" w:rsidP="00E71CB0">
      <w:pPr>
        <w:pStyle w:val="3"/>
        <w:rPr>
          <w:sz w:val="24"/>
        </w:rPr>
      </w:pPr>
      <w:r w:rsidRPr="00A45760">
        <w:rPr>
          <w:sz w:val="24"/>
        </w:rPr>
        <w:t>- бронхоскопия;</w:t>
      </w:r>
    </w:p>
    <w:p w:rsidR="005704B7" w:rsidRPr="00A45760" w:rsidRDefault="005704B7" w:rsidP="00E71CB0">
      <w:pPr>
        <w:pStyle w:val="3"/>
        <w:rPr>
          <w:sz w:val="24"/>
        </w:rPr>
      </w:pPr>
      <w:r w:rsidRPr="00A45760">
        <w:rPr>
          <w:sz w:val="24"/>
        </w:rPr>
        <w:t>- компьютерная томография;</w:t>
      </w:r>
    </w:p>
    <w:p w:rsidR="005704B7" w:rsidRPr="00A45760" w:rsidRDefault="005704B7" w:rsidP="00E71CB0">
      <w:pPr>
        <w:pStyle w:val="3"/>
        <w:rPr>
          <w:sz w:val="24"/>
        </w:rPr>
      </w:pPr>
      <w:r w:rsidRPr="00A45760">
        <w:rPr>
          <w:sz w:val="24"/>
        </w:rPr>
        <w:t xml:space="preserve">- ЭХО- и </w:t>
      </w:r>
      <w:proofErr w:type="spellStart"/>
      <w:r w:rsidRPr="00A45760">
        <w:rPr>
          <w:sz w:val="24"/>
        </w:rPr>
        <w:t>допплер</w:t>
      </w:r>
      <w:proofErr w:type="spellEnd"/>
      <w:r w:rsidRPr="00A45760">
        <w:rPr>
          <w:sz w:val="24"/>
        </w:rPr>
        <w:t>-кардиография;</w:t>
      </w:r>
    </w:p>
    <w:p w:rsidR="005704B7" w:rsidRPr="00A45760" w:rsidRDefault="005704B7" w:rsidP="00E71CB0">
      <w:pPr>
        <w:pStyle w:val="3"/>
        <w:rPr>
          <w:sz w:val="24"/>
        </w:rPr>
      </w:pPr>
      <w:r w:rsidRPr="00A45760">
        <w:rPr>
          <w:sz w:val="24"/>
        </w:rPr>
        <w:t>- УЗИ органов брюшной полости, почек;</w:t>
      </w:r>
    </w:p>
    <w:p w:rsidR="005704B7" w:rsidRPr="00A45760" w:rsidRDefault="005704B7" w:rsidP="00E71CB0">
      <w:pPr>
        <w:pStyle w:val="3"/>
        <w:rPr>
          <w:sz w:val="24"/>
        </w:rPr>
      </w:pPr>
      <w:r w:rsidRPr="00A45760">
        <w:rPr>
          <w:sz w:val="24"/>
        </w:rPr>
        <w:t>- пробы с физической нагрузкой;</w:t>
      </w:r>
    </w:p>
    <w:p w:rsidR="005704B7" w:rsidRPr="00A45760" w:rsidRDefault="005704B7" w:rsidP="00E71CB0">
      <w:pPr>
        <w:pStyle w:val="3"/>
        <w:rPr>
          <w:sz w:val="24"/>
        </w:rPr>
      </w:pPr>
      <w:r w:rsidRPr="00A45760">
        <w:rPr>
          <w:sz w:val="24"/>
        </w:rPr>
        <w:t>- суточное ЭКГ-</w:t>
      </w:r>
      <w:proofErr w:type="spellStart"/>
      <w:r w:rsidRPr="00A45760">
        <w:rPr>
          <w:sz w:val="24"/>
        </w:rPr>
        <w:t>мониторирование</w:t>
      </w:r>
      <w:proofErr w:type="spellEnd"/>
      <w:r w:rsidRPr="00A45760">
        <w:rPr>
          <w:sz w:val="24"/>
        </w:rPr>
        <w:t>;</w:t>
      </w:r>
    </w:p>
    <w:p w:rsidR="005704B7" w:rsidRPr="00A45760" w:rsidRDefault="005704B7" w:rsidP="00E71CB0">
      <w:pPr>
        <w:pStyle w:val="3"/>
        <w:rPr>
          <w:sz w:val="24"/>
        </w:rPr>
      </w:pPr>
      <w:r w:rsidRPr="00A45760">
        <w:rPr>
          <w:sz w:val="24"/>
        </w:rPr>
        <w:t xml:space="preserve">- </w:t>
      </w:r>
      <w:proofErr w:type="spellStart"/>
      <w:r w:rsidRPr="00A45760">
        <w:rPr>
          <w:sz w:val="24"/>
        </w:rPr>
        <w:t>коронаро</w:t>
      </w:r>
      <w:proofErr w:type="spellEnd"/>
      <w:r w:rsidRPr="00A45760">
        <w:rPr>
          <w:sz w:val="24"/>
        </w:rPr>
        <w:t xml:space="preserve">- и </w:t>
      </w:r>
      <w:proofErr w:type="spellStart"/>
      <w:r w:rsidRPr="00A45760">
        <w:rPr>
          <w:sz w:val="24"/>
        </w:rPr>
        <w:t>артериография</w:t>
      </w:r>
      <w:proofErr w:type="spellEnd"/>
      <w:r w:rsidRPr="00A45760">
        <w:rPr>
          <w:sz w:val="24"/>
        </w:rPr>
        <w:t>;</w:t>
      </w:r>
    </w:p>
    <w:p w:rsidR="005704B7" w:rsidRPr="00A45760" w:rsidRDefault="005704B7" w:rsidP="00E71CB0">
      <w:pPr>
        <w:pStyle w:val="3"/>
        <w:rPr>
          <w:sz w:val="24"/>
        </w:rPr>
      </w:pPr>
      <w:r w:rsidRPr="00A45760">
        <w:rPr>
          <w:sz w:val="24"/>
        </w:rPr>
        <w:t>- биопсия лимфатических узлов, печени, почек;</w:t>
      </w:r>
    </w:p>
    <w:p w:rsidR="005704B7" w:rsidRPr="00A45760" w:rsidRDefault="005704B7" w:rsidP="00E71CB0">
      <w:pPr>
        <w:pStyle w:val="3"/>
        <w:rPr>
          <w:sz w:val="24"/>
        </w:rPr>
      </w:pPr>
      <w:r w:rsidRPr="00A45760">
        <w:rPr>
          <w:sz w:val="24"/>
        </w:rPr>
        <w:t>- магнитно-резонансная томография;</w:t>
      </w:r>
    </w:p>
    <w:p w:rsidR="005704B7" w:rsidRPr="00A45760" w:rsidRDefault="005704B7" w:rsidP="00E71CB0">
      <w:pPr>
        <w:pStyle w:val="3"/>
        <w:rPr>
          <w:sz w:val="24"/>
        </w:rPr>
      </w:pPr>
      <w:r w:rsidRPr="00A45760">
        <w:rPr>
          <w:sz w:val="24"/>
        </w:rPr>
        <w:t>- радиоизотопное сканирование;</w:t>
      </w:r>
    </w:p>
    <w:p w:rsidR="005704B7" w:rsidRDefault="005704B7" w:rsidP="00F10422">
      <w:pPr>
        <w:pStyle w:val="3"/>
        <w:rPr>
          <w:sz w:val="24"/>
        </w:rPr>
      </w:pPr>
      <w:r w:rsidRPr="00A45760">
        <w:rPr>
          <w:sz w:val="24"/>
        </w:rPr>
        <w:t>- основные показатели гемодинамики (ОЦК, ЦВД, УО, МО, фракция выброса, ОПС).</w:t>
      </w:r>
    </w:p>
    <w:p w:rsidR="005704B7" w:rsidRDefault="005704B7" w:rsidP="00F10422">
      <w:pPr>
        <w:pStyle w:val="3"/>
        <w:rPr>
          <w:sz w:val="24"/>
        </w:rPr>
      </w:pPr>
    </w:p>
    <w:p w:rsidR="005704B7" w:rsidRDefault="005704B7" w:rsidP="00F10422">
      <w:pPr>
        <w:pStyle w:val="3"/>
        <w:rPr>
          <w:b/>
        </w:rPr>
      </w:pPr>
      <w:r>
        <w:rPr>
          <w:sz w:val="24"/>
        </w:rPr>
        <w:t xml:space="preserve">    14</w:t>
      </w:r>
      <w:r w:rsidRPr="00BF4B7F">
        <w:rPr>
          <w:sz w:val="24"/>
        </w:rPr>
        <w:t>. Литература:</w:t>
      </w:r>
      <w:r w:rsidRPr="00F10422">
        <w:rPr>
          <w:b/>
        </w:rPr>
        <w:t xml:space="preserve"> </w:t>
      </w:r>
    </w:p>
    <w:p w:rsidR="005704B7" w:rsidRPr="00F10422" w:rsidRDefault="005704B7" w:rsidP="00F10422">
      <w:pPr>
        <w:pStyle w:val="3"/>
        <w:rPr>
          <w:sz w:val="24"/>
        </w:rPr>
      </w:pPr>
    </w:p>
    <w:p w:rsidR="005704B7" w:rsidRPr="001B35C0" w:rsidRDefault="005704B7" w:rsidP="00F10422">
      <w:pPr>
        <w:numPr>
          <w:ilvl w:val="0"/>
          <w:numId w:val="4"/>
        </w:numPr>
        <w:spacing w:after="0" w:line="240" w:lineRule="auto"/>
        <w:ind w:left="540"/>
      </w:pPr>
      <w:r w:rsidRPr="001B35C0">
        <w:rPr>
          <w:b/>
          <w:bCs/>
        </w:rPr>
        <w:t>к/17463</w:t>
      </w:r>
      <w:r>
        <w:t xml:space="preserve">   </w:t>
      </w:r>
      <w:r w:rsidRPr="001B35C0">
        <w:rPr>
          <w:b/>
          <w:bCs/>
        </w:rPr>
        <w:t>Кардиология. Национальное руководство</w:t>
      </w:r>
      <w:r w:rsidRPr="001B35C0">
        <w:t xml:space="preserve">: учебное пособие    для системы    послевузовского </w:t>
      </w:r>
      <w:proofErr w:type="gramStart"/>
      <w:r w:rsidRPr="001B35C0">
        <w:t>профессионального  образования</w:t>
      </w:r>
      <w:proofErr w:type="gramEnd"/>
      <w:r w:rsidRPr="001B35C0">
        <w:t xml:space="preserve"> врачей / под ред. Ю. Н. </w:t>
      </w:r>
      <w:proofErr w:type="spellStart"/>
      <w:r w:rsidRPr="001B35C0">
        <w:t>Беленкова</w:t>
      </w:r>
      <w:proofErr w:type="spellEnd"/>
      <w:r w:rsidRPr="001B35C0">
        <w:t xml:space="preserve">, Р. Г. </w:t>
      </w:r>
      <w:proofErr w:type="spellStart"/>
      <w:r w:rsidRPr="001B35C0">
        <w:t>Оганова</w:t>
      </w:r>
      <w:proofErr w:type="spellEnd"/>
      <w:r w:rsidRPr="001B35C0">
        <w:t>. - М.: ГЭОТАР- Медиа, 2008. - 1232 с. + 1 эл. опт. диск (CD-ROM).</w:t>
      </w:r>
    </w:p>
    <w:p w:rsidR="005704B7" w:rsidRPr="001B35C0" w:rsidRDefault="005704B7" w:rsidP="00F10422">
      <w:pPr>
        <w:numPr>
          <w:ilvl w:val="0"/>
          <w:numId w:val="4"/>
        </w:numPr>
        <w:spacing w:after="0" w:line="240" w:lineRule="auto"/>
        <w:ind w:left="540"/>
      </w:pPr>
      <w:r w:rsidRPr="001B35C0">
        <w:rPr>
          <w:b/>
          <w:bCs/>
        </w:rPr>
        <w:t>к/18645</w:t>
      </w:r>
      <w:r>
        <w:t xml:space="preserve">  </w:t>
      </w:r>
      <w:r w:rsidRPr="001B35C0">
        <w:t> </w:t>
      </w:r>
      <w:r w:rsidRPr="001B35C0">
        <w:rPr>
          <w:b/>
          <w:bCs/>
        </w:rPr>
        <w:t>Пульмонология. Национальное руководство:</w:t>
      </w:r>
      <w:r w:rsidRPr="001B35C0">
        <w:t xml:space="preserve"> учебное пособие для   системы послевузовского </w:t>
      </w:r>
      <w:proofErr w:type="gramStart"/>
      <w:r w:rsidRPr="001B35C0">
        <w:t>профессионального  образования</w:t>
      </w:r>
      <w:proofErr w:type="gramEnd"/>
      <w:r w:rsidRPr="001B35C0">
        <w:t xml:space="preserve"> врачей</w:t>
      </w:r>
      <w:r w:rsidRPr="001B35C0">
        <w:rPr>
          <w:b/>
          <w:bCs/>
        </w:rPr>
        <w:t xml:space="preserve"> /</w:t>
      </w:r>
      <w:r w:rsidRPr="001B35C0">
        <w:t xml:space="preserve">под ред. А. Г. </w:t>
      </w:r>
      <w:proofErr w:type="spellStart"/>
      <w:r w:rsidRPr="001B35C0">
        <w:t>Чучалина</w:t>
      </w:r>
      <w:proofErr w:type="spellEnd"/>
      <w:r w:rsidRPr="001B35C0">
        <w:t>. - М.: ГЭОТАР- Медиа, 2009. - 960 с. + 1 эл. опт. диск (CD-ROM).</w:t>
      </w:r>
    </w:p>
    <w:p w:rsidR="005704B7" w:rsidRPr="001B35C0" w:rsidRDefault="005704B7" w:rsidP="006169DF">
      <w:pPr>
        <w:numPr>
          <w:ilvl w:val="0"/>
          <w:numId w:val="4"/>
        </w:numPr>
        <w:spacing w:after="0" w:line="240" w:lineRule="auto"/>
        <w:ind w:left="540"/>
      </w:pPr>
      <w:r w:rsidRPr="001B35C0">
        <w:rPr>
          <w:b/>
          <w:bCs/>
        </w:rPr>
        <w:t>к/</w:t>
      </w:r>
      <w:proofErr w:type="gramStart"/>
      <w:r w:rsidRPr="001B35C0">
        <w:rPr>
          <w:b/>
          <w:bCs/>
        </w:rPr>
        <w:t>18645</w:t>
      </w:r>
      <w:r>
        <w:t xml:space="preserve">  </w:t>
      </w:r>
      <w:r w:rsidRPr="006169DF">
        <w:rPr>
          <w:b/>
          <w:bCs/>
        </w:rPr>
        <w:t>Гастроэнтерология</w:t>
      </w:r>
      <w:proofErr w:type="gramEnd"/>
      <w:r w:rsidRPr="006169DF">
        <w:rPr>
          <w:b/>
          <w:bCs/>
        </w:rPr>
        <w:t>. Н</w:t>
      </w:r>
      <w:r w:rsidRPr="006169DF">
        <w:rPr>
          <w:b/>
        </w:rPr>
        <w:t xml:space="preserve">ациональное руководство: </w:t>
      </w:r>
      <w:r w:rsidRPr="001B35C0">
        <w:t xml:space="preserve">учебное пособие    </w:t>
      </w:r>
      <w:proofErr w:type="gramStart"/>
      <w:r w:rsidRPr="001B35C0">
        <w:t>для  системы</w:t>
      </w:r>
      <w:proofErr w:type="gramEnd"/>
      <w:r w:rsidRPr="001B35C0">
        <w:t xml:space="preserve"> послевузовского профессионального  образования врачей/ под ред. </w:t>
      </w:r>
      <w:proofErr w:type="spellStart"/>
      <w:r w:rsidRPr="001B35C0">
        <w:t>В.Т.Ивашкина</w:t>
      </w:r>
      <w:proofErr w:type="spellEnd"/>
      <w:r w:rsidRPr="001B35C0">
        <w:t xml:space="preserve">, </w:t>
      </w:r>
      <w:proofErr w:type="spellStart"/>
      <w:proofErr w:type="gramStart"/>
      <w:r w:rsidRPr="001B35C0">
        <w:t>Т.Л.Лапиной</w:t>
      </w:r>
      <w:proofErr w:type="spellEnd"/>
      <w:r w:rsidRPr="001B35C0">
        <w:t>.-</w:t>
      </w:r>
      <w:proofErr w:type="gramEnd"/>
      <w:r w:rsidRPr="001B35C0">
        <w:t xml:space="preserve"> М.: ГЭОТАР-Медиа, 2008.-704 с.</w:t>
      </w:r>
    </w:p>
    <w:p w:rsidR="005704B7" w:rsidRPr="006169DF" w:rsidRDefault="005704B7" w:rsidP="006169DF">
      <w:pPr>
        <w:numPr>
          <w:ilvl w:val="0"/>
          <w:numId w:val="4"/>
        </w:numPr>
        <w:spacing w:after="0" w:line="240" w:lineRule="auto"/>
        <w:ind w:left="540"/>
        <w:rPr>
          <w:b/>
        </w:rPr>
      </w:pPr>
      <w:r w:rsidRPr="001B35C0">
        <w:rPr>
          <w:b/>
        </w:rPr>
        <w:t>к/</w:t>
      </w:r>
      <w:proofErr w:type="gramStart"/>
      <w:r w:rsidRPr="001B35C0">
        <w:rPr>
          <w:b/>
        </w:rPr>
        <w:t>18663</w:t>
      </w:r>
      <w:r>
        <w:rPr>
          <w:b/>
        </w:rPr>
        <w:t xml:space="preserve">  </w:t>
      </w:r>
      <w:r w:rsidRPr="006169DF">
        <w:rPr>
          <w:b/>
        </w:rPr>
        <w:t>Ревматология</w:t>
      </w:r>
      <w:proofErr w:type="gramEnd"/>
      <w:r w:rsidRPr="006169DF">
        <w:rPr>
          <w:b/>
        </w:rPr>
        <w:t>.   Национальное руководство:</w:t>
      </w:r>
      <w:r w:rsidRPr="001B35C0">
        <w:t xml:space="preserve"> учебное пособие    для системы послевузовского </w:t>
      </w:r>
      <w:proofErr w:type="gramStart"/>
      <w:r w:rsidRPr="001B35C0">
        <w:t>профессионального  образования</w:t>
      </w:r>
      <w:proofErr w:type="gramEnd"/>
      <w:r w:rsidRPr="001B35C0">
        <w:t xml:space="preserve"> врачей/ под ред. </w:t>
      </w:r>
      <w:proofErr w:type="spellStart"/>
      <w:r w:rsidRPr="001B35C0">
        <w:t>Е.Л.Насонова</w:t>
      </w:r>
      <w:proofErr w:type="spellEnd"/>
      <w:r w:rsidRPr="001B35C0">
        <w:t>, В.А. Насоновой.- М.: ГЭОТАР-Медиа, 2008.-720</w:t>
      </w:r>
    </w:p>
    <w:p w:rsidR="005704B7" w:rsidRPr="006169DF" w:rsidRDefault="005704B7" w:rsidP="006169DF">
      <w:pPr>
        <w:numPr>
          <w:ilvl w:val="0"/>
          <w:numId w:val="4"/>
        </w:numPr>
        <w:spacing w:after="0" w:line="240" w:lineRule="auto"/>
        <w:ind w:left="540"/>
        <w:rPr>
          <w:b/>
        </w:rPr>
      </w:pPr>
      <w:r w:rsidRPr="001B35C0">
        <w:rPr>
          <w:b/>
        </w:rPr>
        <w:t>к/</w:t>
      </w:r>
      <w:proofErr w:type="gramStart"/>
      <w:r w:rsidRPr="001B35C0">
        <w:rPr>
          <w:b/>
        </w:rPr>
        <w:t>18647</w:t>
      </w:r>
      <w:r>
        <w:rPr>
          <w:b/>
        </w:rPr>
        <w:t xml:space="preserve">  </w:t>
      </w:r>
      <w:r w:rsidRPr="006169DF">
        <w:rPr>
          <w:b/>
        </w:rPr>
        <w:t>Нефрология</w:t>
      </w:r>
      <w:proofErr w:type="gramEnd"/>
      <w:r w:rsidRPr="006169DF">
        <w:rPr>
          <w:b/>
        </w:rPr>
        <w:t xml:space="preserve">: национальное руководство: </w:t>
      </w:r>
      <w:r w:rsidRPr="001B35C0">
        <w:t xml:space="preserve">учебное пособие для  системы послевузовского профессионального  образования врачей/ под ред. </w:t>
      </w:r>
      <w:proofErr w:type="spellStart"/>
      <w:r w:rsidRPr="001B35C0">
        <w:t>Н.А.Мухина</w:t>
      </w:r>
      <w:proofErr w:type="spellEnd"/>
      <w:r w:rsidRPr="001B35C0">
        <w:t>.- М.: ГЭОТАР-Медиа, 2009.- 720 с.</w:t>
      </w:r>
    </w:p>
    <w:p w:rsidR="005704B7" w:rsidRPr="001B35C0" w:rsidRDefault="005704B7" w:rsidP="00F10422">
      <w:pPr>
        <w:numPr>
          <w:ilvl w:val="0"/>
          <w:numId w:val="4"/>
        </w:numPr>
        <w:spacing w:after="0" w:line="240" w:lineRule="auto"/>
        <w:ind w:left="540"/>
      </w:pPr>
      <w:r w:rsidRPr="001B35C0">
        <w:rPr>
          <w:b/>
          <w:bCs/>
        </w:rPr>
        <w:lastRenderedPageBreak/>
        <w:t>к/17446</w:t>
      </w:r>
      <w:r>
        <w:t xml:space="preserve">  </w:t>
      </w:r>
      <w:r w:rsidRPr="001B35C0">
        <w:t> </w:t>
      </w:r>
      <w:r w:rsidRPr="001B35C0">
        <w:rPr>
          <w:b/>
          <w:bCs/>
        </w:rPr>
        <w:t>Эндокринология. Национальное руководство</w:t>
      </w:r>
      <w:r w:rsidRPr="001B35C0">
        <w:t xml:space="preserve">: учебное пособие    для системы послевузовского </w:t>
      </w:r>
      <w:proofErr w:type="gramStart"/>
      <w:r w:rsidRPr="001B35C0">
        <w:t>профессионального  образования</w:t>
      </w:r>
      <w:proofErr w:type="gramEnd"/>
      <w:r w:rsidRPr="001B35C0">
        <w:t xml:space="preserve"> врачей / под ред.  И. И. Дедова, Г. А. Мельниченко. - М.: ГЭОТАР- Медиа, 2008. - 1064 с. + 1 эл. опт. диск (CD-ROM).</w:t>
      </w:r>
    </w:p>
    <w:p w:rsidR="005704B7" w:rsidRPr="001B35C0" w:rsidRDefault="005704B7" w:rsidP="00F10422">
      <w:pPr>
        <w:numPr>
          <w:ilvl w:val="0"/>
          <w:numId w:val="4"/>
        </w:numPr>
        <w:spacing w:after="0" w:line="240" w:lineRule="auto"/>
        <w:ind w:left="540"/>
      </w:pPr>
      <w:r w:rsidRPr="001B35C0">
        <w:rPr>
          <w:b/>
          <w:bCs/>
        </w:rPr>
        <w:t>к/</w:t>
      </w:r>
      <w:proofErr w:type="gramStart"/>
      <w:r w:rsidRPr="001B35C0">
        <w:rPr>
          <w:b/>
          <w:bCs/>
        </w:rPr>
        <w:t>18649</w:t>
      </w:r>
      <w:r>
        <w:t xml:space="preserve">  </w:t>
      </w:r>
      <w:r w:rsidRPr="001B35C0">
        <w:rPr>
          <w:b/>
          <w:bCs/>
        </w:rPr>
        <w:t>Аллергология</w:t>
      </w:r>
      <w:proofErr w:type="gramEnd"/>
      <w:r w:rsidRPr="001B35C0">
        <w:rPr>
          <w:b/>
          <w:bCs/>
        </w:rPr>
        <w:t xml:space="preserve"> и иммунология. Н</w:t>
      </w:r>
      <w:r w:rsidRPr="001B35C0">
        <w:rPr>
          <w:b/>
        </w:rPr>
        <w:t>ациональное руководство</w:t>
      </w:r>
      <w:r w:rsidRPr="001B35C0">
        <w:t xml:space="preserve">: учебное пособие для системы послевузовского </w:t>
      </w:r>
      <w:proofErr w:type="gramStart"/>
      <w:r w:rsidRPr="001B35C0">
        <w:t>профессионального  образования</w:t>
      </w:r>
      <w:proofErr w:type="gramEnd"/>
      <w:r w:rsidRPr="001B35C0">
        <w:t xml:space="preserve"> врачей/ под ред. Р. М. </w:t>
      </w:r>
      <w:proofErr w:type="spellStart"/>
      <w:r w:rsidRPr="001B35C0">
        <w:t>Хаитова</w:t>
      </w:r>
      <w:proofErr w:type="spellEnd"/>
      <w:r w:rsidRPr="001B35C0">
        <w:t>, Н. И. Ильиной. - М.: ГЭОТАР- Медиа, 2008. - 960 с. + 1 эл. опт. диск (CD-ROM).</w:t>
      </w:r>
    </w:p>
    <w:p w:rsidR="005704B7" w:rsidRDefault="005704B7" w:rsidP="00F10422">
      <w:pPr>
        <w:numPr>
          <w:ilvl w:val="0"/>
          <w:numId w:val="4"/>
        </w:numPr>
        <w:spacing w:after="0" w:line="240" w:lineRule="auto"/>
        <w:ind w:left="540"/>
      </w:pPr>
      <w:r w:rsidRPr="001B35C0">
        <w:rPr>
          <w:b/>
          <w:bCs/>
        </w:rPr>
        <w:t>к/</w:t>
      </w:r>
      <w:proofErr w:type="gramStart"/>
      <w:r w:rsidRPr="001B35C0">
        <w:rPr>
          <w:b/>
          <w:bCs/>
        </w:rPr>
        <w:t>1747  в</w:t>
      </w:r>
      <w:proofErr w:type="gramEnd"/>
      <w:r w:rsidRPr="001B35C0">
        <w:rPr>
          <w:b/>
          <w:bCs/>
        </w:rPr>
        <w:t>/00221</w:t>
      </w:r>
      <w:r>
        <w:t xml:space="preserve">  </w:t>
      </w:r>
      <w:r>
        <w:rPr>
          <w:b/>
          <w:bCs/>
        </w:rPr>
        <w:t>Стандарты медицинской помощи</w:t>
      </w:r>
      <w:r>
        <w:t xml:space="preserve">: информационная система : стандарты утв. </w:t>
      </w:r>
      <w:proofErr w:type="spellStart"/>
      <w:r>
        <w:t>Минздравсоцразвития</w:t>
      </w:r>
      <w:proofErr w:type="spellEnd"/>
      <w:r>
        <w:t xml:space="preserve"> России. -   М.: ГЭОТАР- Медиа, 2008. - 1 эл. опт. диск (CD-ROM), объем 32 </w:t>
      </w:r>
      <w:proofErr w:type="spellStart"/>
      <w:r>
        <w:t>Mb</w:t>
      </w:r>
      <w:proofErr w:type="spellEnd"/>
      <w:r>
        <w:t xml:space="preserve">  </w:t>
      </w:r>
    </w:p>
    <w:p w:rsidR="005704B7" w:rsidRPr="00947EE1" w:rsidRDefault="005704B7" w:rsidP="00F10422">
      <w:pPr>
        <w:ind w:left="540" w:hanging="360"/>
      </w:pPr>
      <w:r>
        <w:t xml:space="preserve">9.   </w:t>
      </w:r>
      <w:r>
        <w:rPr>
          <w:b/>
          <w:bCs/>
        </w:rPr>
        <w:t>к/</w:t>
      </w:r>
      <w:proofErr w:type="gramStart"/>
      <w:r>
        <w:rPr>
          <w:b/>
          <w:bCs/>
        </w:rPr>
        <w:t>17467</w:t>
      </w:r>
      <w:r>
        <w:t xml:space="preserve">  </w:t>
      </w:r>
      <w:r>
        <w:rPr>
          <w:b/>
          <w:bCs/>
        </w:rPr>
        <w:t>Клиническая</w:t>
      </w:r>
      <w:proofErr w:type="gramEnd"/>
      <w:r>
        <w:rPr>
          <w:b/>
          <w:bCs/>
        </w:rPr>
        <w:t xml:space="preserve"> </w:t>
      </w:r>
      <w:proofErr w:type="spellStart"/>
      <w:r>
        <w:rPr>
          <w:b/>
          <w:bCs/>
        </w:rPr>
        <w:t>онкогематология</w:t>
      </w:r>
      <w:proofErr w:type="spellEnd"/>
      <w:r>
        <w:t xml:space="preserve">: руководство для врачей/  Г. А. Абелев   и др.; под ред. М. А. Волковой. - 2-е изд., </w:t>
      </w:r>
      <w:proofErr w:type="spellStart"/>
      <w:r>
        <w:t>перераб</w:t>
      </w:r>
      <w:proofErr w:type="spellEnd"/>
      <w:r>
        <w:t>. и доп. - М.: Медицина, 2007. - 1119 с</w:t>
      </w:r>
    </w:p>
    <w:p w:rsidR="005704B7" w:rsidRPr="00C943E9" w:rsidRDefault="005704B7" w:rsidP="006169DF">
      <w:pPr>
        <w:tabs>
          <w:tab w:val="left" w:pos="7740"/>
        </w:tabs>
        <w:spacing w:after="0" w:line="240" w:lineRule="auto"/>
      </w:pPr>
      <w:r>
        <w:rPr>
          <w:b/>
        </w:rPr>
        <w:t xml:space="preserve">10.    </w:t>
      </w:r>
      <w:r w:rsidRPr="008D3810">
        <w:rPr>
          <w:b/>
        </w:rPr>
        <w:t>к/16603</w:t>
      </w:r>
      <w:r>
        <w:rPr>
          <w:b/>
        </w:rPr>
        <w:t xml:space="preserve">  </w:t>
      </w:r>
      <w:r w:rsidRPr="00F10422">
        <w:rPr>
          <w:b/>
        </w:rPr>
        <w:t xml:space="preserve"> Клинические рекомендации. Онкология/ </w:t>
      </w:r>
      <w:r w:rsidRPr="00C10016">
        <w:t xml:space="preserve">под </w:t>
      </w:r>
      <w:proofErr w:type="spellStart"/>
      <w:proofErr w:type="gramStart"/>
      <w:r w:rsidRPr="00C10016">
        <w:t>ред</w:t>
      </w:r>
      <w:proofErr w:type="spellEnd"/>
      <w:r w:rsidRPr="00C10016">
        <w:t xml:space="preserve">  В.И.</w:t>
      </w:r>
      <w:proofErr w:type="gramEnd"/>
      <w:r w:rsidRPr="00C10016">
        <w:t xml:space="preserve"> </w:t>
      </w:r>
      <w:proofErr w:type="spellStart"/>
      <w:r w:rsidRPr="00C10016">
        <w:t>Числова</w:t>
      </w:r>
      <w:proofErr w:type="spellEnd"/>
      <w:r w:rsidRPr="00C10016">
        <w:t xml:space="preserve">, С.Л. </w:t>
      </w:r>
      <w:proofErr w:type="spellStart"/>
      <w:r w:rsidRPr="00C10016">
        <w:t>Дарьяловой</w:t>
      </w:r>
      <w:proofErr w:type="spellEnd"/>
      <w:r w:rsidRPr="00C10016">
        <w:t>.-</w:t>
      </w:r>
      <w:r>
        <w:t xml:space="preserve">      М.</w:t>
      </w:r>
      <w:r w:rsidRPr="00C10016">
        <w:t xml:space="preserve">: </w:t>
      </w:r>
      <w:r>
        <w:t>ГЭОТАР-Медиа, 2006.-720 с.</w:t>
      </w:r>
    </w:p>
    <w:p w:rsidR="005704B7" w:rsidRPr="008024A2" w:rsidRDefault="005704B7" w:rsidP="00F10422">
      <w:pPr>
        <w:spacing w:after="0" w:line="240" w:lineRule="auto"/>
        <w:ind w:left="644"/>
      </w:pPr>
    </w:p>
    <w:p w:rsidR="005704B7" w:rsidRDefault="005704B7" w:rsidP="006169DF">
      <w:pPr>
        <w:spacing w:after="0" w:line="240" w:lineRule="auto"/>
        <w:ind w:left="284"/>
      </w:pPr>
      <w:r>
        <w:rPr>
          <w:b/>
          <w:bCs/>
        </w:rPr>
        <w:t>11.  к/18638</w:t>
      </w:r>
      <w:r>
        <w:t xml:space="preserve">   </w:t>
      </w:r>
      <w:r w:rsidRPr="00F10422">
        <w:rPr>
          <w:b/>
          <w:bCs/>
        </w:rPr>
        <w:t>Клинические рекомендации. Остеопороз</w:t>
      </w:r>
      <w:r>
        <w:t xml:space="preserve">/ под ред.: Л. И. Беневоленской, О. М. </w:t>
      </w:r>
      <w:proofErr w:type="spellStart"/>
      <w:r>
        <w:t>Лесняк</w:t>
      </w:r>
      <w:proofErr w:type="spellEnd"/>
      <w:r>
        <w:t xml:space="preserve">. - 2-е изд., </w:t>
      </w:r>
      <w:proofErr w:type="spellStart"/>
      <w:r>
        <w:t>перераб</w:t>
      </w:r>
      <w:proofErr w:type="spellEnd"/>
      <w:r>
        <w:t xml:space="preserve">.  и </w:t>
      </w:r>
      <w:proofErr w:type="gramStart"/>
      <w:r>
        <w:t>доп..</w:t>
      </w:r>
      <w:proofErr w:type="gramEnd"/>
      <w:r>
        <w:t xml:space="preserve"> - М.: ГЭОТАР- Медиа, 2007. - 171 с. </w:t>
      </w:r>
    </w:p>
    <w:p w:rsidR="005704B7" w:rsidRDefault="005704B7" w:rsidP="006169DF">
      <w:pPr>
        <w:spacing w:after="0" w:line="240" w:lineRule="auto"/>
        <w:ind w:left="284"/>
      </w:pPr>
      <w:r>
        <w:rPr>
          <w:b/>
          <w:bCs/>
        </w:rPr>
        <w:t xml:space="preserve">12.  к/1746   </w:t>
      </w:r>
      <w:r>
        <w:t xml:space="preserve"> </w:t>
      </w:r>
      <w:r>
        <w:rPr>
          <w:b/>
          <w:bCs/>
        </w:rPr>
        <w:t xml:space="preserve">Руководство по </w:t>
      </w:r>
      <w:r w:rsidRPr="00432634">
        <w:rPr>
          <w:b/>
          <w:bCs/>
        </w:rPr>
        <w:t>рациональному</w:t>
      </w:r>
      <w:r w:rsidRPr="00432634">
        <w:rPr>
          <w:b/>
        </w:rPr>
        <w:t xml:space="preserve"> использованию лекарственных средств</w:t>
      </w:r>
      <w:r>
        <w:t xml:space="preserve"> (формуляр): </w:t>
      </w:r>
      <w:proofErr w:type="gramStart"/>
      <w:r>
        <w:t>учебное  пособие</w:t>
      </w:r>
      <w:proofErr w:type="gramEnd"/>
      <w:r>
        <w:t xml:space="preserve">  для системы послевузовского  профессионального  образования врачей /А. Г. </w:t>
      </w:r>
      <w:proofErr w:type="spellStart"/>
      <w:r>
        <w:t>Чучалин</w:t>
      </w:r>
      <w:proofErr w:type="spellEnd"/>
      <w:r>
        <w:t xml:space="preserve">, Ю.Б. Белоусов, Р. У. </w:t>
      </w:r>
      <w:proofErr w:type="spellStart"/>
      <w:r>
        <w:t>Хабриев</w:t>
      </w:r>
      <w:proofErr w:type="spellEnd"/>
      <w:r>
        <w:t xml:space="preserve">, Л. Е. </w:t>
      </w:r>
      <w:proofErr w:type="spellStart"/>
      <w:r>
        <w:t>Зиганшина</w:t>
      </w:r>
      <w:proofErr w:type="spellEnd"/>
      <w:r>
        <w:t xml:space="preserve">. - М.: ГЭОТАР-Медиа, 2007. - 729 с. </w:t>
      </w:r>
    </w:p>
    <w:p w:rsidR="005704B7" w:rsidRDefault="005704B7" w:rsidP="00F10422">
      <w:r>
        <w:rPr>
          <w:b/>
          <w:bCs/>
        </w:rPr>
        <w:t xml:space="preserve">            к/18678</w:t>
      </w:r>
      <w:r>
        <w:t xml:space="preserve">   </w:t>
      </w:r>
      <w:r>
        <w:rPr>
          <w:b/>
          <w:bCs/>
        </w:rPr>
        <w:t>Общая врачебная практика:</w:t>
      </w:r>
      <w:r>
        <w:t xml:space="preserve"> </w:t>
      </w:r>
      <w:r w:rsidRPr="00A97092">
        <w:rPr>
          <w:b/>
        </w:rPr>
        <w:t xml:space="preserve">диагностическое значение лабораторных </w:t>
      </w:r>
      <w:r>
        <w:rPr>
          <w:b/>
        </w:rPr>
        <w:t xml:space="preserve">   </w:t>
      </w:r>
      <w:r w:rsidRPr="00A97092">
        <w:rPr>
          <w:b/>
        </w:rPr>
        <w:t>исследований:</w:t>
      </w:r>
      <w:r>
        <w:t xml:space="preserve"> учебное пособие для </w:t>
      </w:r>
      <w:proofErr w:type="gramStart"/>
      <w:r>
        <w:t>системы  послевузовского</w:t>
      </w:r>
      <w:proofErr w:type="gramEnd"/>
      <w:r>
        <w:t xml:space="preserve"> профессионального образования врачей / С. С. </w:t>
      </w:r>
      <w:proofErr w:type="spellStart"/>
      <w:r>
        <w:t>Вялов</w:t>
      </w:r>
      <w:proofErr w:type="spellEnd"/>
      <w:r>
        <w:t xml:space="preserve">, С. А. </w:t>
      </w:r>
      <w:proofErr w:type="spellStart"/>
      <w:r>
        <w:t>Чорбинская</w:t>
      </w:r>
      <w:proofErr w:type="spellEnd"/>
      <w:r>
        <w:t xml:space="preserve">, Т. А. Васина   и </w:t>
      </w:r>
      <w:proofErr w:type="spellStart"/>
      <w:r>
        <w:t>др</w:t>
      </w:r>
      <w:proofErr w:type="spellEnd"/>
      <w:r>
        <w:t xml:space="preserve"> ; под ред. С. С. </w:t>
      </w:r>
      <w:proofErr w:type="spellStart"/>
      <w:r>
        <w:t>Вялова</w:t>
      </w:r>
      <w:proofErr w:type="spellEnd"/>
      <w:r>
        <w:t xml:space="preserve">, С. А. </w:t>
      </w:r>
      <w:proofErr w:type="spellStart"/>
      <w:r>
        <w:t>Чорбинской</w:t>
      </w:r>
      <w:proofErr w:type="spellEnd"/>
      <w:r>
        <w:t xml:space="preserve">. - 3-е изд. - М.: </w:t>
      </w:r>
      <w:proofErr w:type="spellStart"/>
      <w:r>
        <w:t>МЕДпресс</w:t>
      </w:r>
      <w:proofErr w:type="spellEnd"/>
      <w:r>
        <w:t>, 2009. - 171 с.</w:t>
      </w:r>
    </w:p>
    <w:p w:rsidR="005704B7" w:rsidRDefault="005704B7" w:rsidP="006169DF">
      <w:pPr>
        <w:numPr>
          <w:ilvl w:val="0"/>
          <w:numId w:val="9"/>
        </w:numPr>
        <w:spacing w:after="0" w:line="240" w:lineRule="auto"/>
      </w:pPr>
      <w:r>
        <w:rPr>
          <w:b/>
          <w:bCs/>
        </w:rPr>
        <w:t xml:space="preserve">к/1744   Скорая медицинская </w:t>
      </w:r>
      <w:proofErr w:type="spellStart"/>
      <w:proofErr w:type="gramStart"/>
      <w:r>
        <w:rPr>
          <w:b/>
          <w:bCs/>
        </w:rPr>
        <w:t>помощь</w:t>
      </w:r>
      <w:r>
        <w:t>:учебное</w:t>
      </w:r>
      <w:proofErr w:type="spellEnd"/>
      <w:proofErr w:type="gramEnd"/>
      <w:r>
        <w:t xml:space="preserve"> пособие для системы послевузовского профессионального  образования врачей /под ред. А. Г. Мирошниченко, В. В. </w:t>
      </w:r>
      <w:proofErr w:type="spellStart"/>
      <w:r>
        <w:t>Руксина</w:t>
      </w:r>
      <w:proofErr w:type="spellEnd"/>
      <w:r>
        <w:t xml:space="preserve">, В. М. </w:t>
      </w:r>
      <w:proofErr w:type="spellStart"/>
      <w:r>
        <w:t>Шайтор</w:t>
      </w:r>
      <w:proofErr w:type="spellEnd"/>
      <w:r>
        <w:t>. - М.: ГЭОТАР- Медиа, 2007. - 319 с.</w:t>
      </w:r>
    </w:p>
    <w:p w:rsidR="005704B7" w:rsidRDefault="005704B7" w:rsidP="006169DF">
      <w:pPr>
        <w:numPr>
          <w:ilvl w:val="0"/>
          <w:numId w:val="9"/>
        </w:numPr>
        <w:spacing w:after="0" w:line="240" w:lineRule="auto"/>
      </w:pPr>
      <w:r>
        <w:rPr>
          <w:b/>
          <w:bCs/>
        </w:rPr>
        <w:t>к/16463</w:t>
      </w:r>
      <w:r>
        <w:t xml:space="preserve">   </w:t>
      </w:r>
      <w:r w:rsidRPr="00F10422">
        <w:rPr>
          <w:b/>
        </w:rPr>
        <w:t>Планы ведения больных</w:t>
      </w:r>
      <w:r>
        <w:t xml:space="preserve"> / под ред. </w:t>
      </w:r>
      <w:proofErr w:type="spellStart"/>
      <w:r>
        <w:t>О.Ю.Атькова</w:t>
      </w:r>
      <w:proofErr w:type="spellEnd"/>
      <w:r>
        <w:t xml:space="preserve">, </w:t>
      </w:r>
      <w:proofErr w:type="spellStart"/>
      <w:r>
        <w:t>О.В.Андреевой</w:t>
      </w:r>
      <w:proofErr w:type="spellEnd"/>
      <w:r>
        <w:t xml:space="preserve">, </w:t>
      </w:r>
      <w:proofErr w:type="spellStart"/>
      <w:proofErr w:type="gramStart"/>
      <w:r>
        <w:t>Е.И.Полубенцевой</w:t>
      </w:r>
      <w:proofErr w:type="spellEnd"/>
      <w:r>
        <w:t>.-</w:t>
      </w:r>
      <w:proofErr w:type="gramEnd"/>
      <w:r>
        <w:t>М.</w:t>
      </w:r>
      <w:r w:rsidRPr="00D51B72">
        <w:t>:</w:t>
      </w:r>
      <w:r>
        <w:t xml:space="preserve"> ГЭОТАР-Медиа, 2007.-528 с.</w:t>
      </w:r>
    </w:p>
    <w:p w:rsidR="005704B7" w:rsidRPr="00F10422" w:rsidRDefault="005704B7" w:rsidP="006169DF">
      <w:pPr>
        <w:numPr>
          <w:ilvl w:val="0"/>
          <w:numId w:val="9"/>
        </w:numPr>
        <w:spacing w:after="0" w:line="240" w:lineRule="auto"/>
      </w:pPr>
      <w:r>
        <w:rPr>
          <w:b/>
          <w:bCs/>
        </w:rPr>
        <w:t xml:space="preserve">к/17448   </w:t>
      </w:r>
      <w:r w:rsidRPr="00F10422">
        <w:rPr>
          <w:b/>
          <w:bCs/>
        </w:rPr>
        <w:t xml:space="preserve">Руководство по скорой медицинской помощи </w:t>
      </w:r>
      <w:r w:rsidRPr="00F10422">
        <w:rPr>
          <w:bCs/>
        </w:rPr>
        <w:t xml:space="preserve">/под ред. </w:t>
      </w:r>
      <w:proofErr w:type="spellStart"/>
      <w:r w:rsidRPr="00F10422">
        <w:rPr>
          <w:bCs/>
        </w:rPr>
        <w:t>С.Ф.Багненко</w:t>
      </w:r>
      <w:proofErr w:type="spellEnd"/>
      <w:r w:rsidRPr="00F10422">
        <w:rPr>
          <w:bCs/>
        </w:rPr>
        <w:t xml:space="preserve">, </w:t>
      </w:r>
      <w:proofErr w:type="spellStart"/>
      <w:r w:rsidRPr="00F10422">
        <w:rPr>
          <w:bCs/>
        </w:rPr>
        <w:t>А.Л.Верткина</w:t>
      </w:r>
      <w:proofErr w:type="spellEnd"/>
      <w:r w:rsidRPr="00F10422">
        <w:rPr>
          <w:bCs/>
        </w:rPr>
        <w:t xml:space="preserve">, </w:t>
      </w:r>
      <w:proofErr w:type="spellStart"/>
      <w:r w:rsidRPr="00F10422">
        <w:rPr>
          <w:bCs/>
        </w:rPr>
        <w:t>А.Г.Мирошниченко</w:t>
      </w:r>
      <w:proofErr w:type="spellEnd"/>
      <w:r w:rsidRPr="00F10422">
        <w:rPr>
          <w:bCs/>
        </w:rPr>
        <w:t xml:space="preserve">, М.Ш. </w:t>
      </w:r>
      <w:proofErr w:type="spellStart"/>
      <w:proofErr w:type="gramStart"/>
      <w:r w:rsidRPr="00F10422">
        <w:rPr>
          <w:bCs/>
        </w:rPr>
        <w:t>Хубутин</w:t>
      </w:r>
      <w:proofErr w:type="spellEnd"/>
      <w:r w:rsidRPr="00F10422">
        <w:rPr>
          <w:bCs/>
        </w:rPr>
        <w:t>.-</w:t>
      </w:r>
      <w:proofErr w:type="gramEnd"/>
      <w:r w:rsidRPr="00F10422">
        <w:rPr>
          <w:bCs/>
        </w:rPr>
        <w:t>М.:  ГЕОТАР-Медиа, 2007.-816 с.</w:t>
      </w:r>
    </w:p>
    <w:p w:rsidR="005704B7" w:rsidRPr="00F10422" w:rsidRDefault="005704B7" w:rsidP="006169DF">
      <w:pPr>
        <w:numPr>
          <w:ilvl w:val="0"/>
          <w:numId w:val="9"/>
        </w:numPr>
        <w:spacing w:after="0" w:line="240" w:lineRule="auto"/>
        <w:rPr>
          <w:b/>
        </w:rPr>
      </w:pPr>
      <w:r>
        <w:rPr>
          <w:b/>
          <w:bCs/>
        </w:rPr>
        <w:t xml:space="preserve"> </w:t>
      </w:r>
      <w:r>
        <w:rPr>
          <w:b/>
        </w:rPr>
        <w:t>к/</w:t>
      </w:r>
      <w:proofErr w:type="gramStart"/>
      <w:r>
        <w:rPr>
          <w:b/>
        </w:rPr>
        <w:t xml:space="preserve">16899  </w:t>
      </w:r>
      <w:r w:rsidRPr="00F10422">
        <w:rPr>
          <w:b/>
        </w:rPr>
        <w:t>Руководство</w:t>
      </w:r>
      <w:proofErr w:type="gramEnd"/>
      <w:r w:rsidRPr="00F10422">
        <w:rPr>
          <w:b/>
        </w:rPr>
        <w:t xml:space="preserve"> по легочному и внелегочному туберкулезу/ </w:t>
      </w:r>
      <w:r w:rsidRPr="007A3CE3">
        <w:t xml:space="preserve">Под ред. </w:t>
      </w:r>
      <w:proofErr w:type="spellStart"/>
      <w:r w:rsidRPr="007A3CE3">
        <w:t>Ю.Н.Левашова</w:t>
      </w:r>
      <w:proofErr w:type="spellEnd"/>
      <w:r w:rsidRPr="007A3CE3">
        <w:t xml:space="preserve">, </w:t>
      </w:r>
      <w:proofErr w:type="spellStart"/>
      <w:r w:rsidRPr="007A3CE3">
        <w:t>Ю.М.Репина</w:t>
      </w:r>
      <w:proofErr w:type="spellEnd"/>
      <w:r w:rsidRPr="007A3CE3">
        <w:t>.-СПб.: ЭЛБИ- СПб- 2006.-516 с.</w:t>
      </w:r>
    </w:p>
    <w:p w:rsidR="005704B7" w:rsidRDefault="005704B7" w:rsidP="006169DF">
      <w:pPr>
        <w:numPr>
          <w:ilvl w:val="0"/>
          <w:numId w:val="9"/>
        </w:numPr>
        <w:spacing w:after="0" w:line="240" w:lineRule="auto"/>
      </w:pPr>
      <w:r>
        <w:rPr>
          <w:b/>
          <w:bCs/>
        </w:rPr>
        <w:t>к/</w:t>
      </w:r>
      <w:proofErr w:type="gramStart"/>
      <w:r>
        <w:rPr>
          <w:b/>
          <w:bCs/>
        </w:rPr>
        <w:t>18646</w:t>
      </w:r>
      <w:r>
        <w:t xml:space="preserve">  </w:t>
      </w:r>
      <w:proofErr w:type="spellStart"/>
      <w:r>
        <w:rPr>
          <w:b/>
          <w:bCs/>
        </w:rPr>
        <w:t>Люсов</w:t>
      </w:r>
      <w:proofErr w:type="spellEnd"/>
      <w:proofErr w:type="gramEnd"/>
      <w:r>
        <w:rPr>
          <w:b/>
          <w:bCs/>
        </w:rPr>
        <w:t>, В. А.</w:t>
      </w:r>
      <w:r>
        <w:t xml:space="preserve">. </w:t>
      </w:r>
      <w:r>
        <w:br/>
        <w:t xml:space="preserve">ЭКГ при инфаркте миокарда: атлас + ЭКГ линейка/ В. А. </w:t>
      </w:r>
      <w:proofErr w:type="spellStart"/>
      <w:r>
        <w:t>Люсов</w:t>
      </w:r>
      <w:proofErr w:type="spellEnd"/>
      <w:r>
        <w:t>. - М.: ГЭОТАР- Медиа, 2009. - 76 с.: ил. + 1 ЭКГ линейка.</w:t>
      </w:r>
    </w:p>
    <w:p w:rsidR="005704B7" w:rsidRDefault="005704B7" w:rsidP="006169DF">
      <w:pPr>
        <w:numPr>
          <w:ilvl w:val="0"/>
          <w:numId w:val="9"/>
        </w:numPr>
        <w:spacing w:after="0" w:line="240" w:lineRule="auto"/>
      </w:pPr>
      <w:r>
        <w:rPr>
          <w:b/>
          <w:bCs/>
        </w:rPr>
        <w:t>к/18868</w:t>
      </w:r>
      <w:r>
        <w:t xml:space="preserve">   </w:t>
      </w:r>
      <w:r>
        <w:rPr>
          <w:b/>
          <w:bCs/>
        </w:rPr>
        <w:t>Функциональная диагностика в</w:t>
      </w:r>
      <w:r>
        <w:t xml:space="preserve"> кардиологии: клиническая интерпретация: учебное пособие для </w:t>
      </w:r>
      <w:proofErr w:type="gramStart"/>
      <w:r>
        <w:t>системы  послевузовского</w:t>
      </w:r>
      <w:proofErr w:type="gramEnd"/>
      <w:r>
        <w:t xml:space="preserve"> профессионального  образования врачей / А. Б. </w:t>
      </w:r>
      <w:proofErr w:type="spellStart"/>
      <w:r>
        <w:t>Хадзегова</w:t>
      </w:r>
      <w:proofErr w:type="spellEnd"/>
      <w:r>
        <w:t xml:space="preserve">, Е. Н. </w:t>
      </w:r>
      <w:proofErr w:type="spellStart"/>
      <w:r>
        <w:t>Ющук</w:t>
      </w:r>
      <w:proofErr w:type="spellEnd"/>
      <w:r>
        <w:t xml:space="preserve">, М. Н. </w:t>
      </w:r>
      <w:proofErr w:type="spellStart"/>
      <w:r>
        <w:t>Вахромеева</w:t>
      </w:r>
      <w:proofErr w:type="spellEnd"/>
      <w:r>
        <w:t xml:space="preserve">  и др.; под ред. Ю. А. </w:t>
      </w:r>
      <w:proofErr w:type="spellStart"/>
      <w:r>
        <w:t>Васюка</w:t>
      </w:r>
      <w:proofErr w:type="spellEnd"/>
      <w:r>
        <w:t xml:space="preserve"> . - М.: Практическая медицина, 2009. - 319 с.</w:t>
      </w:r>
    </w:p>
    <w:p w:rsidR="005704B7" w:rsidRPr="00F10422" w:rsidRDefault="005704B7" w:rsidP="006169DF">
      <w:pPr>
        <w:numPr>
          <w:ilvl w:val="0"/>
          <w:numId w:val="9"/>
        </w:numPr>
        <w:spacing w:after="0" w:line="240" w:lineRule="auto"/>
        <w:rPr>
          <w:b/>
        </w:rPr>
      </w:pPr>
      <w:r w:rsidRPr="00915E45">
        <w:rPr>
          <w:b/>
        </w:rPr>
        <w:t>к/16575</w:t>
      </w:r>
      <w:r>
        <w:rPr>
          <w:b/>
        </w:rPr>
        <w:t xml:space="preserve">   </w:t>
      </w:r>
      <w:r w:rsidRPr="00F10422">
        <w:rPr>
          <w:b/>
        </w:rPr>
        <w:t xml:space="preserve">Неотложная помощь в терапии и кардиологии </w:t>
      </w:r>
      <w:r w:rsidRPr="00915E45">
        <w:t xml:space="preserve">/Под ред. Ю.И. </w:t>
      </w:r>
      <w:proofErr w:type="spellStart"/>
      <w:proofErr w:type="gramStart"/>
      <w:r w:rsidRPr="00915E45">
        <w:t>Гринштейна</w:t>
      </w:r>
      <w:proofErr w:type="spellEnd"/>
      <w:r w:rsidRPr="00915E45">
        <w:t>.-</w:t>
      </w:r>
      <w:proofErr w:type="gramEnd"/>
      <w:r w:rsidRPr="00915E45">
        <w:t xml:space="preserve"> М.: ГЭОТАР-Медиа, 2008.-224 с. </w:t>
      </w:r>
    </w:p>
    <w:p w:rsidR="005704B7" w:rsidRDefault="005704B7" w:rsidP="006169DF">
      <w:pPr>
        <w:numPr>
          <w:ilvl w:val="0"/>
          <w:numId w:val="9"/>
        </w:numPr>
        <w:spacing w:after="0" w:line="240" w:lineRule="auto"/>
      </w:pPr>
      <w:r>
        <w:rPr>
          <w:b/>
          <w:bCs/>
        </w:rPr>
        <w:t>к/18578</w:t>
      </w:r>
      <w:r>
        <w:t xml:space="preserve">  </w:t>
      </w:r>
      <w:hyperlink r:id="rId5" w:history="1">
        <w:proofErr w:type="spellStart"/>
        <w:r w:rsidRPr="00BF3E08">
          <w:rPr>
            <w:rStyle w:val="a9"/>
            <w:b/>
            <w:color w:val="000000"/>
          </w:rPr>
          <w:t>Кобалава</w:t>
        </w:r>
        <w:proofErr w:type="spellEnd"/>
        <w:r w:rsidRPr="00BF3E08">
          <w:rPr>
            <w:rStyle w:val="a9"/>
            <w:b/>
            <w:color w:val="000000"/>
          </w:rPr>
          <w:t xml:space="preserve">  Ж. Д.</w:t>
        </w:r>
      </w:hyperlink>
      <w:r w:rsidRPr="00BF3E08">
        <w:rPr>
          <w:b/>
          <w:color w:val="000000"/>
        </w:rPr>
        <w:t xml:space="preserve">  </w:t>
      </w:r>
      <w:r w:rsidRPr="00BF3E08">
        <w:br/>
      </w:r>
      <w:r>
        <w:t xml:space="preserve">Артериальная гипертония. Ключи к диагностике и лечению: руководство/ Ж. Д. </w:t>
      </w:r>
      <w:proofErr w:type="spellStart"/>
      <w:r>
        <w:t>Кобалава</w:t>
      </w:r>
      <w:proofErr w:type="spellEnd"/>
      <w:r>
        <w:t>, Ю. В. Котовская, В. С. Моисеев. - М.: ГЭОТАР- Медиа, 2009. - 864 с.</w:t>
      </w:r>
    </w:p>
    <w:p w:rsidR="005704B7" w:rsidRDefault="005704B7" w:rsidP="006169DF">
      <w:pPr>
        <w:numPr>
          <w:ilvl w:val="0"/>
          <w:numId w:val="9"/>
        </w:numPr>
        <w:spacing w:after="0" w:line="240" w:lineRule="auto"/>
      </w:pPr>
      <w:r>
        <w:rPr>
          <w:b/>
          <w:bCs/>
        </w:rPr>
        <w:t>к/18777</w:t>
      </w:r>
      <w:r>
        <w:t xml:space="preserve">  </w:t>
      </w:r>
      <w:proofErr w:type="spellStart"/>
      <w:r>
        <w:rPr>
          <w:b/>
          <w:bCs/>
        </w:rPr>
        <w:t>Баур</w:t>
      </w:r>
      <w:proofErr w:type="spellEnd"/>
      <w:r>
        <w:rPr>
          <w:b/>
          <w:bCs/>
        </w:rPr>
        <w:t xml:space="preserve">  К.</w:t>
      </w:r>
      <w:r>
        <w:t xml:space="preserve"> </w:t>
      </w:r>
      <w:r>
        <w:br/>
        <w:t xml:space="preserve"> Бронхиальная астма и хроническая </w:t>
      </w:r>
      <w:proofErr w:type="spellStart"/>
      <w:r>
        <w:t>обструктивная</w:t>
      </w:r>
      <w:proofErr w:type="spellEnd"/>
      <w:r>
        <w:t xml:space="preserve"> болезнь легких: руководство/ К. </w:t>
      </w:r>
      <w:proofErr w:type="spellStart"/>
      <w:r>
        <w:t>Баур</w:t>
      </w:r>
      <w:proofErr w:type="spellEnd"/>
      <w:r>
        <w:t xml:space="preserve">, А. </w:t>
      </w:r>
      <w:proofErr w:type="spellStart"/>
      <w:r>
        <w:t>Прейссер</w:t>
      </w:r>
      <w:proofErr w:type="spellEnd"/>
      <w:r>
        <w:t xml:space="preserve">; пер. с нем. под ред. И. В Лещенко. - М.: ГЭОТАР- Медиа, </w:t>
      </w:r>
      <w:r w:rsidRPr="007D11AC">
        <w:rPr>
          <w:bCs/>
          <w:color w:val="000000"/>
        </w:rPr>
        <w:t>2010</w:t>
      </w:r>
      <w:r w:rsidRPr="007D11AC">
        <w:rPr>
          <w:color w:val="000000"/>
        </w:rPr>
        <w:t>. -</w:t>
      </w:r>
      <w:r>
        <w:t xml:space="preserve"> 192 с. </w:t>
      </w:r>
    </w:p>
    <w:p w:rsidR="005704B7" w:rsidRPr="00F10422" w:rsidRDefault="005704B7" w:rsidP="006169DF">
      <w:pPr>
        <w:numPr>
          <w:ilvl w:val="0"/>
          <w:numId w:val="9"/>
        </w:numPr>
        <w:spacing w:after="0" w:line="240" w:lineRule="auto"/>
        <w:rPr>
          <w:b/>
          <w:bCs/>
        </w:rPr>
      </w:pPr>
      <w:r w:rsidRPr="000462ED">
        <w:rPr>
          <w:b/>
          <w:bCs/>
        </w:rPr>
        <w:t>к/17472</w:t>
      </w:r>
      <w:r>
        <w:rPr>
          <w:b/>
          <w:bCs/>
        </w:rPr>
        <w:t xml:space="preserve">   </w:t>
      </w:r>
      <w:r w:rsidRPr="00F10422">
        <w:rPr>
          <w:b/>
          <w:bCs/>
        </w:rPr>
        <w:t xml:space="preserve">Руководство по амбулаторно-поликлинической кардиологии </w:t>
      </w:r>
      <w:r w:rsidRPr="00F10422">
        <w:rPr>
          <w:bCs/>
        </w:rPr>
        <w:t xml:space="preserve">/ под ред. </w:t>
      </w:r>
      <w:proofErr w:type="spellStart"/>
      <w:r w:rsidRPr="00F10422">
        <w:rPr>
          <w:bCs/>
        </w:rPr>
        <w:t>Ю.Н.Беленкова</w:t>
      </w:r>
      <w:proofErr w:type="spellEnd"/>
      <w:r w:rsidRPr="00F10422">
        <w:rPr>
          <w:bCs/>
        </w:rPr>
        <w:t xml:space="preserve">, </w:t>
      </w:r>
      <w:proofErr w:type="spellStart"/>
      <w:proofErr w:type="gramStart"/>
      <w:r w:rsidRPr="00F10422">
        <w:rPr>
          <w:bCs/>
        </w:rPr>
        <w:t>Р.Г.Оганова</w:t>
      </w:r>
      <w:proofErr w:type="spellEnd"/>
      <w:r w:rsidRPr="00F10422">
        <w:rPr>
          <w:bCs/>
        </w:rPr>
        <w:t>.-</w:t>
      </w:r>
      <w:proofErr w:type="gramEnd"/>
      <w:r w:rsidRPr="00F10422">
        <w:rPr>
          <w:bCs/>
        </w:rPr>
        <w:t xml:space="preserve"> М.: ГЕОТАР-Медиа, 2007.-398 с.</w:t>
      </w:r>
    </w:p>
    <w:p w:rsidR="005704B7" w:rsidRDefault="005704B7" w:rsidP="006169DF">
      <w:pPr>
        <w:numPr>
          <w:ilvl w:val="0"/>
          <w:numId w:val="9"/>
        </w:numPr>
        <w:spacing w:after="0" w:line="240" w:lineRule="auto"/>
      </w:pPr>
      <w:r>
        <w:rPr>
          <w:b/>
          <w:bCs/>
        </w:rPr>
        <w:lastRenderedPageBreak/>
        <w:t>к/17788</w:t>
      </w:r>
      <w:r>
        <w:t xml:space="preserve">   </w:t>
      </w:r>
      <w:r w:rsidRPr="00F10422">
        <w:rPr>
          <w:b/>
          <w:bCs/>
        </w:rPr>
        <w:t>Общая врачебная практика:</w:t>
      </w:r>
      <w:r>
        <w:t xml:space="preserve"> </w:t>
      </w:r>
      <w:r w:rsidRPr="00F10422">
        <w:rPr>
          <w:b/>
        </w:rPr>
        <w:t>неотложная медицинская помощь</w:t>
      </w:r>
      <w:r>
        <w:t xml:space="preserve">: учебное </w:t>
      </w:r>
      <w:proofErr w:type="gramStart"/>
      <w:r>
        <w:t>пособие  для</w:t>
      </w:r>
      <w:proofErr w:type="gramEnd"/>
      <w:r>
        <w:t xml:space="preserve"> системы послевузовского  профессионального  образования врачей/ под ред.: С. С. </w:t>
      </w:r>
      <w:proofErr w:type="spellStart"/>
      <w:r>
        <w:t>Вялова</w:t>
      </w:r>
      <w:proofErr w:type="spellEnd"/>
      <w:r>
        <w:t xml:space="preserve">, С. А. </w:t>
      </w:r>
      <w:proofErr w:type="spellStart"/>
      <w:r>
        <w:t>Чорбинской</w:t>
      </w:r>
      <w:proofErr w:type="spellEnd"/>
      <w:r>
        <w:t xml:space="preserve">. - 2-е изд. - М.: </w:t>
      </w:r>
      <w:proofErr w:type="spellStart"/>
      <w:r>
        <w:t>МЕДпресс-информ</w:t>
      </w:r>
      <w:proofErr w:type="spellEnd"/>
      <w:r>
        <w:t>, 2007. - 112 с.</w:t>
      </w:r>
    </w:p>
    <w:p w:rsidR="005704B7" w:rsidRPr="00F10422" w:rsidRDefault="005704B7" w:rsidP="006169DF">
      <w:pPr>
        <w:numPr>
          <w:ilvl w:val="0"/>
          <w:numId w:val="9"/>
        </w:numPr>
        <w:spacing w:after="0" w:line="240" w:lineRule="auto"/>
        <w:rPr>
          <w:b/>
          <w:bCs/>
        </w:rPr>
      </w:pPr>
      <w:r>
        <w:rPr>
          <w:b/>
          <w:bCs/>
        </w:rPr>
        <w:t xml:space="preserve">к/15385   </w:t>
      </w:r>
      <w:r w:rsidRPr="00F10422">
        <w:rPr>
          <w:b/>
          <w:bCs/>
        </w:rPr>
        <w:t xml:space="preserve">Руководство по клиническому обследованию больного   </w:t>
      </w:r>
      <w:r w:rsidRPr="00F10422">
        <w:rPr>
          <w:bCs/>
        </w:rPr>
        <w:t xml:space="preserve">/Под ред. </w:t>
      </w:r>
      <w:proofErr w:type="spellStart"/>
      <w:r w:rsidRPr="00F10422">
        <w:rPr>
          <w:bCs/>
        </w:rPr>
        <w:t>А.А.Баранова</w:t>
      </w:r>
      <w:proofErr w:type="spellEnd"/>
      <w:r w:rsidRPr="00F10422">
        <w:rPr>
          <w:bCs/>
        </w:rPr>
        <w:t xml:space="preserve">, И.Н. Денисова, </w:t>
      </w:r>
      <w:proofErr w:type="spellStart"/>
      <w:r w:rsidRPr="00F10422">
        <w:rPr>
          <w:bCs/>
        </w:rPr>
        <w:t>В.Т.Ивашкина</w:t>
      </w:r>
      <w:proofErr w:type="spellEnd"/>
      <w:r w:rsidRPr="00F10422">
        <w:rPr>
          <w:bCs/>
        </w:rPr>
        <w:t xml:space="preserve">, </w:t>
      </w:r>
      <w:proofErr w:type="spellStart"/>
      <w:proofErr w:type="gramStart"/>
      <w:r w:rsidRPr="00F10422">
        <w:rPr>
          <w:bCs/>
        </w:rPr>
        <w:t>Н.А.Мухина</w:t>
      </w:r>
      <w:proofErr w:type="spellEnd"/>
      <w:r w:rsidRPr="00F10422">
        <w:rPr>
          <w:bCs/>
        </w:rPr>
        <w:t>.-</w:t>
      </w:r>
      <w:proofErr w:type="gramEnd"/>
      <w:r w:rsidRPr="00F10422">
        <w:rPr>
          <w:bCs/>
        </w:rPr>
        <w:t xml:space="preserve"> М.: ГЭОТАР-Медиа, 2006.- 648 с.   </w:t>
      </w:r>
    </w:p>
    <w:p w:rsidR="005704B7" w:rsidRDefault="005704B7" w:rsidP="006169DF">
      <w:pPr>
        <w:numPr>
          <w:ilvl w:val="0"/>
          <w:numId w:val="9"/>
        </w:numPr>
        <w:spacing w:after="0" w:line="240" w:lineRule="auto"/>
      </w:pPr>
      <w:r>
        <w:rPr>
          <w:b/>
          <w:bCs/>
        </w:rPr>
        <w:t>Разумовский, А.В.</w:t>
      </w:r>
      <w:r>
        <w:t xml:space="preserve"> </w:t>
      </w:r>
      <w:r>
        <w:br/>
        <w:t> Смерть пациента в стационаре и действия медицинского персонала. Методические рекомендации / А. В. Разумовский, В. В. Лебедев.  - Н. Новгород: НГМА, 2008. - 108 с.</w:t>
      </w:r>
    </w:p>
    <w:p w:rsidR="005704B7" w:rsidRDefault="005704B7" w:rsidP="006169DF">
      <w:pPr>
        <w:numPr>
          <w:ilvl w:val="0"/>
          <w:numId w:val="9"/>
        </w:numPr>
        <w:spacing w:after="0" w:line="240" w:lineRule="auto"/>
      </w:pPr>
      <w:r>
        <w:rPr>
          <w:b/>
        </w:rPr>
        <w:t>к/17445</w:t>
      </w:r>
      <w:r>
        <w:t xml:space="preserve">   </w:t>
      </w:r>
      <w:r w:rsidRPr="00F10422">
        <w:rPr>
          <w:b/>
          <w:bCs/>
        </w:rPr>
        <w:t>Клинические рекомендации. Стандарты</w:t>
      </w:r>
      <w:r>
        <w:t xml:space="preserve"> </w:t>
      </w:r>
      <w:r w:rsidRPr="00F10422">
        <w:rPr>
          <w:b/>
        </w:rPr>
        <w:t>ведения больных</w:t>
      </w:r>
      <w:r>
        <w:t xml:space="preserve">: рекомендации   </w:t>
      </w:r>
      <w:proofErr w:type="spellStart"/>
      <w:r>
        <w:t>Минздравсоцразвития</w:t>
      </w:r>
      <w:proofErr w:type="spellEnd"/>
      <w:r>
        <w:t xml:space="preserve"> РФ для врачей. </w:t>
      </w:r>
      <w:proofErr w:type="spellStart"/>
      <w:r>
        <w:t>Вып</w:t>
      </w:r>
      <w:proofErr w:type="spellEnd"/>
      <w:r>
        <w:t xml:space="preserve">. 2. / Под ред.  А. А. </w:t>
      </w:r>
      <w:proofErr w:type="gramStart"/>
      <w:r>
        <w:t>Баранова  и</w:t>
      </w:r>
      <w:proofErr w:type="gramEnd"/>
      <w:r>
        <w:t xml:space="preserve"> др.  - М.: ГЭОТАР-Медиа, 2008. - 1345 с.</w:t>
      </w:r>
      <w:r w:rsidRPr="008E6C9A">
        <w:t xml:space="preserve"> </w:t>
      </w:r>
      <w:r>
        <w:t xml:space="preserve">(электронная </w:t>
      </w:r>
      <w:proofErr w:type="gramStart"/>
      <w:r>
        <w:t xml:space="preserve">версия  </w:t>
      </w:r>
      <w:r w:rsidRPr="00F10422">
        <w:rPr>
          <w:lang w:val="en-US"/>
        </w:rPr>
        <w:t>www</w:t>
      </w:r>
      <w:proofErr w:type="gramEnd"/>
      <w:r w:rsidRPr="008D3810">
        <w:t xml:space="preserve">. </w:t>
      </w:r>
      <w:proofErr w:type="spellStart"/>
      <w:r w:rsidRPr="00F10422">
        <w:rPr>
          <w:lang w:val="en-US"/>
        </w:rPr>
        <w:t>klinrek</w:t>
      </w:r>
      <w:proofErr w:type="spellEnd"/>
      <w:r w:rsidRPr="008D3810">
        <w:t>.</w:t>
      </w:r>
      <w:proofErr w:type="spellStart"/>
      <w:r w:rsidRPr="00F10422">
        <w:rPr>
          <w:lang w:val="en-US"/>
        </w:rPr>
        <w:t>ru</w:t>
      </w:r>
      <w:proofErr w:type="spellEnd"/>
      <w:r>
        <w:t>)</w:t>
      </w:r>
    </w:p>
    <w:p w:rsidR="005704B7" w:rsidRDefault="005704B7" w:rsidP="006169DF">
      <w:pPr>
        <w:numPr>
          <w:ilvl w:val="0"/>
          <w:numId w:val="9"/>
        </w:numPr>
        <w:spacing w:after="0" w:line="240" w:lineRule="auto"/>
      </w:pPr>
      <w:r w:rsidRPr="004A4C44">
        <w:rPr>
          <w:b/>
          <w:bCs/>
        </w:rPr>
        <w:t>Национальные клинические рекомендации</w:t>
      </w:r>
      <w:r w:rsidRPr="00160CE6">
        <w:rPr>
          <w:b/>
          <w:bCs/>
        </w:rPr>
        <w:t>:</w:t>
      </w:r>
      <w:r w:rsidRPr="00160CE6">
        <w:t xml:space="preserve"> </w:t>
      </w:r>
      <w:hyperlink r:id="rId6" w:history="1">
        <w:r w:rsidRPr="00160CE6">
          <w:rPr>
            <w:rStyle w:val="a9"/>
            <w:lang w:val="en-US"/>
          </w:rPr>
          <w:t>www</w:t>
        </w:r>
        <w:r w:rsidRPr="00160CE6">
          <w:rPr>
            <w:rStyle w:val="a9"/>
          </w:rPr>
          <w:t>.</w:t>
        </w:r>
        <w:proofErr w:type="spellStart"/>
        <w:r w:rsidRPr="00160CE6">
          <w:rPr>
            <w:rStyle w:val="a9"/>
            <w:lang w:val="en-US"/>
          </w:rPr>
          <w:t>cardiosite</w:t>
        </w:r>
        <w:proofErr w:type="spellEnd"/>
        <w:r w:rsidRPr="00160CE6">
          <w:rPr>
            <w:rStyle w:val="a9"/>
          </w:rPr>
          <w:t>.</w:t>
        </w:r>
        <w:proofErr w:type="spellStart"/>
        <w:r w:rsidRPr="00160CE6">
          <w:rPr>
            <w:rStyle w:val="a9"/>
            <w:lang w:val="en-US"/>
          </w:rPr>
          <w:t>ru</w:t>
        </w:r>
        <w:proofErr w:type="spellEnd"/>
      </w:hyperlink>
    </w:p>
    <w:p w:rsidR="005704B7" w:rsidRPr="00160CE6" w:rsidRDefault="005704B7" w:rsidP="006169DF">
      <w:pPr>
        <w:numPr>
          <w:ilvl w:val="0"/>
          <w:numId w:val="9"/>
        </w:numPr>
        <w:spacing w:after="0" w:line="240" w:lineRule="auto"/>
      </w:pPr>
      <w:proofErr w:type="spellStart"/>
      <w:r w:rsidRPr="00A7657A">
        <w:rPr>
          <w:b/>
        </w:rPr>
        <w:t>Маколкин</w:t>
      </w:r>
      <w:proofErr w:type="spellEnd"/>
      <w:r w:rsidRPr="00A7657A">
        <w:rPr>
          <w:b/>
        </w:rPr>
        <w:t xml:space="preserve"> В.И</w:t>
      </w:r>
      <w:r w:rsidRPr="00160CE6">
        <w:t xml:space="preserve">. </w:t>
      </w:r>
      <w:r w:rsidRPr="00A7657A">
        <w:t>Приобретенные пороки сердца</w:t>
      </w:r>
      <w:r w:rsidRPr="00160CE6">
        <w:t xml:space="preserve"> - М., ГЭОТАР-МЕД, 2008 </w:t>
      </w:r>
    </w:p>
    <w:p w:rsidR="005704B7" w:rsidRDefault="005704B7" w:rsidP="006169DF">
      <w:pPr>
        <w:numPr>
          <w:ilvl w:val="0"/>
          <w:numId w:val="9"/>
        </w:numPr>
        <w:spacing w:after="0" w:line="240" w:lineRule="auto"/>
      </w:pPr>
      <w:r w:rsidRPr="00160CE6">
        <w:t xml:space="preserve">Рекомендации европейского общества кардиологов: </w:t>
      </w:r>
      <w:hyperlink r:id="rId7" w:history="1">
        <w:r w:rsidRPr="000D288B">
          <w:rPr>
            <w:rStyle w:val="a9"/>
          </w:rPr>
          <w:t xml:space="preserve">http://www.escardio.org/guidelines-  </w:t>
        </w:r>
        <w:proofErr w:type="spellStart"/>
        <w:r w:rsidRPr="000D288B">
          <w:rPr>
            <w:rStyle w:val="a9"/>
          </w:rPr>
          <w:t>surveys</w:t>
        </w:r>
        <w:proofErr w:type="spellEnd"/>
        <w:r w:rsidRPr="000D288B">
          <w:rPr>
            <w:rStyle w:val="a9"/>
          </w:rPr>
          <w:t>/</w:t>
        </w:r>
        <w:proofErr w:type="spellStart"/>
        <w:r w:rsidRPr="000D288B">
          <w:rPr>
            <w:rStyle w:val="a9"/>
          </w:rPr>
          <w:t>esc-guidelines</w:t>
        </w:r>
        <w:proofErr w:type="spellEnd"/>
        <w:r w:rsidRPr="000D288B">
          <w:rPr>
            <w:rStyle w:val="a9"/>
          </w:rPr>
          <w:t>/</w:t>
        </w:r>
        <w:proofErr w:type="spellStart"/>
        <w:r w:rsidRPr="000D288B">
          <w:rPr>
            <w:rStyle w:val="a9"/>
          </w:rPr>
          <w:t>Pages</w:t>
        </w:r>
        <w:proofErr w:type="spellEnd"/>
        <w:r w:rsidRPr="000D288B">
          <w:rPr>
            <w:rStyle w:val="a9"/>
          </w:rPr>
          <w:t>/GuidelinesList.aspx</w:t>
        </w:r>
      </w:hyperlink>
    </w:p>
    <w:p w:rsidR="005704B7" w:rsidRDefault="005704B7" w:rsidP="006169DF">
      <w:pPr>
        <w:numPr>
          <w:ilvl w:val="0"/>
          <w:numId w:val="9"/>
        </w:numPr>
        <w:spacing w:after="0" w:line="240" w:lineRule="auto"/>
      </w:pPr>
      <w:r w:rsidRPr="00A7657A">
        <w:rPr>
          <w:b/>
        </w:rPr>
        <w:t>Глобальная инициатива по бронхиальной астме</w:t>
      </w:r>
      <w:r w:rsidRPr="00160CE6">
        <w:t xml:space="preserve"> (</w:t>
      </w:r>
      <w:r w:rsidRPr="00160CE6">
        <w:rPr>
          <w:lang w:val="en-US"/>
        </w:rPr>
        <w:t>GINA</w:t>
      </w:r>
      <w:r w:rsidRPr="00160CE6">
        <w:t xml:space="preserve">, 2006)- </w:t>
      </w:r>
      <w:hyperlink r:id="rId8" w:history="1">
        <w:r w:rsidRPr="00160CE6">
          <w:rPr>
            <w:rStyle w:val="a9"/>
          </w:rPr>
          <w:t>http://www.ginasthma.com</w:t>
        </w:r>
      </w:hyperlink>
    </w:p>
    <w:p w:rsidR="005704B7" w:rsidRDefault="005704B7" w:rsidP="006169DF">
      <w:pPr>
        <w:numPr>
          <w:ilvl w:val="0"/>
          <w:numId w:val="9"/>
        </w:numPr>
        <w:spacing w:before="100" w:beforeAutospacing="1" w:after="100" w:afterAutospacing="1" w:line="240" w:lineRule="auto"/>
      </w:pPr>
      <w:r w:rsidRPr="00BF3E08">
        <w:rPr>
          <w:b/>
        </w:rPr>
        <w:t>Метелица В.И.</w:t>
      </w:r>
      <w:r w:rsidRPr="00160CE6">
        <w:t xml:space="preserve"> Справочник по клинической фармакологии сердечно-сосудистых лекарственных средств, издание 3-е. Издательство: Медицинское Информационное </w:t>
      </w:r>
      <w:proofErr w:type="spellStart"/>
      <w:r w:rsidRPr="00160CE6">
        <w:t>агенство</w:t>
      </w:r>
      <w:proofErr w:type="spellEnd"/>
      <w:r w:rsidRPr="00160CE6">
        <w:t xml:space="preserve">, 2006 </w:t>
      </w:r>
    </w:p>
    <w:p w:rsidR="005704B7" w:rsidRPr="00160CE6" w:rsidRDefault="005704B7" w:rsidP="006169DF">
      <w:pPr>
        <w:numPr>
          <w:ilvl w:val="0"/>
          <w:numId w:val="9"/>
        </w:numPr>
        <w:spacing w:before="100" w:beforeAutospacing="1" w:after="100" w:afterAutospacing="1" w:line="240" w:lineRule="auto"/>
      </w:pPr>
      <w:r w:rsidRPr="00E33C38">
        <w:rPr>
          <w:b/>
        </w:rPr>
        <w:t>Мухин Н.А.</w:t>
      </w:r>
      <w:r w:rsidRPr="00E33C38">
        <w:rPr>
          <w:bCs/>
        </w:rPr>
        <w:t xml:space="preserve"> </w:t>
      </w:r>
      <w:r w:rsidRPr="00160CE6">
        <w:rPr>
          <w:bCs/>
        </w:rPr>
        <w:t>Интерстициальные болезни легких</w:t>
      </w:r>
      <w:r w:rsidRPr="00160CE6">
        <w:t xml:space="preserve">.  2007: М.: </w:t>
      </w:r>
      <w:proofErr w:type="spellStart"/>
      <w:r w:rsidRPr="00160CE6">
        <w:t>Литерра</w:t>
      </w:r>
      <w:proofErr w:type="spellEnd"/>
      <w:r w:rsidRPr="00160CE6">
        <w:t>, 432стр.</w:t>
      </w:r>
    </w:p>
    <w:p w:rsidR="005704B7" w:rsidRDefault="005704B7" w:rsidP="006169DF">
      <w:pPr>
        <w:numPr>
          <w:ilvl w:val="0"/>
          <w:numId w:val="9"/>
        </w:numPr>
        <w:spacing w:after="0" w:line="240" w:lineRule="auto"/>
      </w:pPr>
      <w:r w:rsidRPr="004A4C44">
        <w:rPr>
          <w:b/>
        </w:rPr>
        <w:t>Сайт общества пульмонологов</w:t>
      </w:r>
      <w:r w:rsidRPr="00160CE6">
        <w:t xml:space="preserve"> </w:t>
      </w:r>
      <w:hyperlink r:id="rId9" w:history="1">
        <w:r w:rsidRPr="00160CE6">
          <w:rPr>
            <w:rStyle w:val="a9"/>
          </w:rPr>
          <w:t>http://www.pulmonology.ru</w:t>
        </w:r>
      </w:hyperlink>
    </w:p>
    <w:p w:rsidR="005704B7" w:rsidRPr="00160CE6" w:rsidRDefault="005704B7" w:rsidP="006169DF">
      <w:pPr>
        <w:numPr>
          <w:ilvl w:val="0"/>
          <w:numId w:val="9"/>
        </w:numPr>
        <w:spacing w:after="0" w:line="240" w:lineRule="auto"/>
      </w:pPr>
      <w:r w:rsidRPr="004A4C44">
        <w:rPr>
          <w:b/>
          <w:color w:val="000000"/>
        </w:rPr>
        <w:t>Хроническая болезнь почек</w:t>
      </w:r>
      <w:r w:rsidRPr="00160CE6">
        <w:rPr>
          <w:color w:val="000000"/>
        </w:rPr>
        <w:t xml:space="preserve">. Рекомендации по диагностике и </w:t>
      </w:r>
      <w:proofErr w:type="spellStart"/>
      <w:r w:rsidRPr="00160CE6">
        <w:rPr>
          <w:color w:val="000000"/>
        </w:rPr>
        <w:t>лечнию</w:t>
      </w:r>
      <w:proofErr w:type="spellEnd"/>
      <w:r w:rsidRPr="00160CE6">
        <w:rPr>
          <w:color w:val="000000"/>
        </w:rPr>
        <w:t>. </w:t>
      </w:r>
      <w:hyperlink r:id="rId10" w:tgtFrame="_blank" w:history="1">
        <w:r w:rsidRPr="00160CE6">
          <w:rPr>
            <w:color w:val="0066CC"/>
            <w:u w:val="single"/>
          </w:rPr>
          <w:t>http://webmed.irkutsk.ru/nephr.htm</w:t>
        </w:r>
      </w:hyperlink>
      <w:r>
        <w:t>.</w:t>
      </w:r>
    </w:p>
    <w:p w:rsidR="005704B7" w:rsidRPr="00511BC9" w:rsidRDefault="005704B7" w:rsidP="00F10422">
      <w:pPr>
        <w:numPr>
          <w:ilvl w:val="0"/>
          <w:numId w:val="6"/>
        </w:numPr>
        <w:spacing w:after="0" w:line="240" w:lineRule="auto"/>
      </w:pPr>
      <w:proofErr w:type="gramStart"/>
      <w:r>
        <w:rPr>
          <w:b/>
        </w:rPr>
        <w:t>Ф</w:t>
      </w:r>
      <w:r w:rsidRPr="001B35C0">
        <w:rPr>
          <w:b/>
        </w:rPr>
        <w:t>едеральны</w:t>
      </w:r>
      <w:r>
        <w:rPr>
          <w:b/>
        </w:rPr>
        <w:t xml:space="preserve">е </w:t>
      </w:r>
      <w:r w:rsidRPr="001B35C0">
        <w:rPr>
          <w:b/>
        </w:rPr>
        <w:t xml:space="preserve"> стандарт</w:t>
      </w:r>
      <w:r>
        <w:rPr>
          <w:b/>
        </w:rPr>
        <w:t>ы</w:t>
      </w:r>
      <w:proofErr w:type="gramEnd"/>
      <w:r w:rsidRPr="001B35C0">
        <w:rPr>
          <w:b/>
        </w:rPr>
        <w:t xml:space="preserve"> и порядк</w:t>
      </w:r>
      <w:r>
        <w:rPr>
          <w:b/>
        </w:rPr>
        <w:t xml:space="preserve">и </w:t>
      </w:r>
      <w:r w:rsidRPr="001B35C0">
        <w:rPr>
          <w:b/>
        </w:rPr>
        <w:t xml:space="preserve"> оказания медицинской помощи</w:t>
      </w:r>
      <w:r>
        <w:rPr>
          <w:b/>
        </w:rPr>
        <w:t xml:space="preserve"> (</w:t>
      </w:r>
      <w:r w:rsidRPr="001B35C0">
        <w:rPr>
          <w:b/>
        </w:rPr>
        <w:t>МЗ</w:t>
      </w:r>
      <w:r>
        <w:rPr>
          <w:b/>
        </w:rPr>
        <w:t xml:space="preserve"> и СР</w:t>
      </w:r>
      <w:r w:rsidRPr="001B35C0">
        <w:rPr>
          <w:b/>
        </w:rPr>
        <w:t xml:space="preserve"> РФ</w:t>
      </w:r>
      <w:r>
        <w:rPr>
          <w:b/>
        </w:rPr>
        <w:t>) при заболеваниях внутренних органов</w:t>
      </w:r>
      <w:r w:rsidRPr="00CC3CA7">
        <w:rPr>
          <w:b/>
        </w:rPr>
        <w:t>:</w:t>
      </w:r>
      <w:r>
        <w:rPr>
          <w:b/>
        </w:rPr>
        <w:t xml:space="preserve"> </w:t>
      </w:r>
      <w:r>
        <w:t xml:space="preserve"> </w:t>
      </w:r>
    </w:p>
    <w:p w:rsidR="005704B7" w:rsidRPr="00165199" w:rsidRDefault="005704B7" w:rsidP="00F10422">
      <w:pPr>
        <w:numPr>
          <w:ilvl w:val="0"/>
          <w:numId w:val="8"/>
        </w:numPr>
        <w:spacing w:before="100" w:beforeAutospacing="1" w:after="0" w:line="240" w:lineRule="auto"/>
        <w:rPr>
          <w:color w:val="000000"/>
        </w:rPr>
      </w:pPr>
      <w:r w:rsidRPr="009B2FD9">
        <w:rPr>
          <w:color w:val="000000"/>
        </w:rPr>
        <w:t xml:space="preserve">Приказ Министерства здравоохранения и социального развития Российской Федерации от 24 декабря 2010 г. </w:t>
      </w:r>
      <w:r w:rsidRPr="009B2FD9">
        <w:rPr>
          <w:color w:val="000000"/>
          <w:lang w:val="en-US"/>
        </w:rPr>
        <w:t>N</w:t>
      </w:r>
      <w:r w:rsidRPr="009B2FD9">
        <w:rPr>
          <w:color w:val="000000"/>
        </w:rPr>
        <w:t xml:space="preserve"> 1183н «Об утверждении порядка оказания медицинской помощи взрослому населению Российской Федерации при заболеваниях терапевтического профиля»</w:t>
      </w:r>
      <w:r>
        <w:rPr>
          <w:color w:val="000000"/>
        </w:rPr>
        <w:t>.</w:t>
      </w:r>
    </w:p>
    <w:p w:rsidR="005704B7" w:rsidRPr="009B2FD9" w:rsidRDefault="005704B7" w:rsidP="00F10422">
      <w:pPr>
        <w:numPr>
          <w:ilvl w:val="0"/>
          <w:numId w:val="8"/>
        </w:numPr>
        <w:spacing w:after="0" w:line="240" w:lineRule="auto"/>
        <w:outlineLvl w:val="0"/>
        <w:rPr>
          <w:b/>
          <w:bCs/>
          <w:color w:val="000000"/>
          <w:kern w:val="36"/>
        </w:rPr>
      </w:pPr>
      <w:r w:rsidRPr="009B2FD9">
        <w:rPr>
          <w:color w:val="000000"/>
          <w:kern w:val="36"/>
        </w:rPr>
        <w:t>Приказ Министерства здравоохранения и социального развития РФ от 1 ноября 2004 г. N 179 «Об утверждении порядка оказания скорой медицинской помощи»</w:t>
      </w:r>
      <w:r>
        <w:rPr>
          <w:color w:val="000000"/>
          <w:kern w:val="36"/>
        </w:rPr>
        <w:t>.</w:t>
      </w:r>
      <w:r w:rsidRPr="009B2FD9">
        <w:rPr>
          <w:color w:val="000000"/>
          <w:kern w:val="36"/>
        </w:rPr>
        <w:br/>
        <w:t>(с изменениями от 2 августа 2010 г., 15 марта 2011 г.)</w:t>
      </w:r>
      <w:r>
        <w:rPr>
          <w:color w:val="000000"/>
          <w:kern w:val="36"/>
        </w:rPr>
        <w:t>.</w:t>
      </w:r>
    </w:p>
    <w:p w:rsidR="005704B7" w:rsidRPr="009B2FD9" w:rsidRDefault="005704B7" w:rsidP="00F10422">
      <w:pPr>
        <w:numPr>
          <w:ilvl w:val="0"/>
          <w:numId w:val="8"/>
        </w:numPr>
        <w:spacing w:after="0" w:line="240" w:lineRule="auto"/>
        <w:outlineLvl w:val="0"/>
        <w:rPr>
          <w:b/>
          <w:bCs/>
          <w:color w:val="000000"/>
          <w:kern w:val="36"/>
        </w:rPr>
      </w:pPr>
      <w:r w:rsidRPr="009B2FD9">
        <w:rPr>
          <w:color w:val="000000"/>
          <w:kern w:val="36"/>
        </w:rPr>
        <w:t>Приказ Министерства здравоохранения и социального развития РФ от 29 декабря 2010 г. N 1224н «Об утверждении Порядка оказания медицинской помощи больным туберкулезом в Российской Федерации»</w:t>
      </w:r>
      <w:r>
        <w:rPr>
          <w:color w:val="000000"/>
          <w:kern w:val="36"/>
        </w:rPr>
        <w:t>.</w:t>
      </w:r>
    </w:p>
    <w:p w:rsidR="005704B7" w:rsidRPr="00F10422" w:rsidRDefault="005704B7" w:rsidP="00F10422">
      <w:pPr>
        <w:numPr>
          <w:ilvl w:val="0"/>
          <w:numId w:val="8"/>
        </w:numPr>
        <w:spacing w:after="0" w:line="240" w:lineRule="auto"/>
        <w:outlineLvl w:val="0"/>
        <w:rPr>
          <w:b/>
          <w:bCs/>
          <w:color w:val="000000"/>
          <w:kern w:val="36"/>
        </w:rPr>
      </w:pPr>
      <w:r w:rsidRPr="009B2FD9">
        <w:rPr>
          <w:color w:val="000000"/>
          <w:kern w:val="36"/>
        </w:rPr>
        <w:t>Приказ Министерства здравоохранения и социального развития РФ от 19 августа 2009 г. N 599н «Об утверждении Порядка оказания плановой и неотложной медицинской помощи населению Российской Федерации при болезнях системы кровообращения кардиологического профиля» (с изменениями от 28 апреля 2011 г.)</w:t>
      </w:r>
      <w:r>
        <w:rPr>
          <w:color w:val="000000"/>
          <w:kern w:val="36"/>
        </w:rPr>
        <w:t>.</w:t>
      </w:r>
    </w:p>
    <w:p w:rsidR="005704B7" w:rsidRDefault="005704B7" w:rsidP="00F10422">
      <w:pPr>
        <w:numPr>
          <w:ilvl w:val="0"/>
          <w:numId w:val="8"/>
        </w:numPr>
        <w:spacing w:after="0" w:line="240" w:lineRule="auto"/>
        <w:outlineLvl w:val="0"/>
        <w:rPr>
          <w:bCs/>
          <w:color w:val="000000"/>
          <w:kern w:val="36"/>
        </w:rPr>
      </w:pPr>
      <w:r w:rsidRPr="009B2FD9">
        <w:rPr>
          <w:color w:val="000000"/>
        </w:rPr>
        <w:t>Приказ Министерства здравоохранения и социального развития РФ от 13 апреля 2011 г. №315н «Об утверждении Порядка оказания анестезиолого-реанимационной помощи взрослому населению»</w:t>
      </w:r>
      <w:r>
        <w:rPr>
          <w:color w:val="000000"/>
        </w:rPr>
        <w:t>.</w:t>
      </w:r>
    </w:p>
    <w:p w:rsidR="005704B7" w:rsidRDefault="005704B7" w:rsidP="00F10422">
      <w:pPr>
        <w:numPr>
          <w:ilvl w:val="0"/>
          <w:numId w:val="8"/>
        </w:numPr>
        <w:spacing w:after="0" w:line="240" w:lineRule="auto"/>
        <w:outlineLvl w:val="0"/>
        <w:rPr>
          <w:bCs/>
          <w:color w:val="000000"/>
          <w:kern w:val="36"/>
        </w:rPr>
      </w:pPr>
      <w:r w:rsidRPr="00DD2F7A">
        <w:rPr>
          <w:color w:val="000000"/>
        </w:rPr>
        <w:t>Приказ Министерства здравоохранения и социального развития РФ от 2 июня 2010 г. N 415н «Об утверждении Порядка оказания медицинской помощи населению при заболеваниях гастроэнтерологического профиля»</w:t>
      </w:r>
      <w:r>
        <w:rPr>
          <w:color w:val="000000"/>
        </w:rPr>
        <w:t>.</w:t>
      </w:r>
    </w:p>
    <w:p w:rsidR="005704B7" w:rsidRPr="00DD2F7A" w:rsidRDefault="005704B7" w:rsidP="00F10422">
      <w:pPr>
        <w:numPr>
          <w:ilvl w:val="0"/>
          <w:numId w:val="8"/>
        </w:numPr>
        <w:spacing w:after="0" w:line="240" w:lineRule="auto"/>
        <w:outlineLvl w:val="0"/>
        <w:rPr>
          <w:bCs/>
          <w:color w:val="000000"/>
          <w:kern w:val="36"/>
        </w:rPr>
      </w:pPr>
      <w:r w:rsidRPr="009B2FD9">
        <w:rPr>
          <w:color w:val="000000"/>
        </w:rPr>
        <w:t>Приказ Министерства здравоохранения и социального развития РФ от 6 июля 2009 г. N 389н «Об утверждении Порядка оказания медицинской помощи больным с острыми нарушениями мозгового кровообращения»</w:t>
      </w:r>
      <w:r>
        <w:rPr>
          <w:color w:val="000000"/>
        </w:rPr>
        <w:t>.</w:t>
      </w:r>
    </w:p>
    <w:p w:rsidR="005704B7" w:rsidRDefault="005704B7" w:rsidP="00F10422">
      <w:pPr>
        <w:numPr>
          <w:ilvl w:val="0"/>
          <w:numId w:val="8"/>
        </w:numPr>
        <w:spacing w:before="100" w:beforeAutospacing="1" w:after="0" w:line="240" w:lineRule="auto"/>
        <w:rPr>
          <w:color w:val="000000"/>
        </w:rPr>
      </w:pPr>
      <w:r w:rsidRPr="00DD2F7A">
        <w:rPr>
          <w:color w:val="000000"/>
        </w:rPr>
        <w:t>Приказ Министерства здравоохранения и социального развития РФ от 3 декабря 2009 г. N 944н «Об утверждении Порядка оказания медицинской помощи населению при онкологических заболеваниях»</w:t>
      </w:r>
      <w:r>
        <w:rPr>
          <w:color w:val="000000"/>
        </w:rPr>
        <w:t>.</w:t>
      </w:r>
    </w:p>
    <w:p w:rsidR="005704B7" w:rsidRDefault="005704B7" w:rsidP="00F10422">
      <w:pPr>
        <w:numPr>
          <w:ilvl w:val="0"/>
          <w:numId w:val="8"/>
        </w:numPr>
        <w:spacing w:before="100" w:beforeAutospacing="1" w:after="0" w:line="240" w:lineRule="auto"/>
        <w:rPr>
          <w:color w:val="000000"/>
        </w:rPr>
      </w:pPr>
      <w:r w:rsidRPr="00511BC9">
        <w:rPr>
          <w:color w:val="000000"/>
        </w:rPr>
        <w:lastRenderedPageBreak/>
        <w:t xml:space="preserve">Приказ Министерства здравоохранения и социального развития РФ от 30 декабря 2009 г. N 1044н «Об утверждении Порядка оказания медицинской помощи больным с сердечно-сосудистыми заболеваниями, требующими диагностики или лечения с применением хирургических и/или </w:t>
      </w:r>
      <w:proofErr w:type="spellStart"/>
      <w:r w:rsidRPr="00511BC9">
        <w:rPr>
          <w:color w:val="000000"/>
        </w:rPr>
        <w:t>рентгенэндоваскулярных</w:t>
      </w:r>
      <w:proofErr w:type="spellEnd"/>
      <w:r w:rsidRPr="00511BC9">
        <w:rPr>
          <w:color w:val="000000"/>
        </w:rPr>
        <w:t xml:space="preserve"> методов»</w:t>
      </w:r>
      <w:r>
        <w:rPr>
          <w:color w:val="000000"/>
        </w:rPr>
        <w:t>.</w:t>
      </w:r>
    </w:p>
    <w:p w:rsidR="005704B7" w:rsidRDefault="005704B7" w:rsidP="00F10422">
      <w:pPr>
        <w:numPr>
          <w:ilvl w:val="0"/>
          <w:numId w:val="8"/>
        </w:numPr>
        <w:spacing w:before="100" w:beforeAutospacing="1" w:after="0" w:line="240" w:lineRule="auto"/>
        <w:rPr>
          <w:color w:val="000000"/>
        </w:rPr>
      </w:pPr>
      <w:r w:rsidRPr="00511BC9">
        <w:rPr>
          <w:color w:val="000000"/>
        </w:rPr>
        <w:t>Приказ Министерства здравоохранения и социального развития РФ от 1 марта 2010 г. N 116н «Об утверждении Порядка оказания медицинской помощи больным с эндокринными заболеваниями»</w:t>
      </w:r>
      <w:r>
        <w:rPr>
          <w:color w:val="000000"/>
        </w:rPr>
        <w:t xml:space="preserve">. </w:t>
      </w:r>
    </w:p>
    <w:p w:rsidR="005704B7" w:rsidRPr="009B2FD9" w:rsidRDefault="005704B7" w:rsidP="00F10422">
      <w:pPr>
        <w:numPr>
          <w:ilvl w:val="0"/>
          <w:numId w:val="8"/>
        </w:numPr>
        <w:spacing w:before="100" w:beforeAutospacing="1" w:after="0" w:line="240" w:lineRule="auto"/>
        <w:rPr>
          <w:color w:val="000000"/>
        </w:rPr>
      </w:pPr>
      <w:r w:rsidRPr="009B2FD9">
        <w:rPr>
          <w:color w:val="000000"/>
        </w:rPr>
        <w:t>Приказ Министерства здравоохранения и социального развития РФ от 31 марта 2010 г. N 201н «Об утверждении Порядка оказания медицинской помощи населению при травмах и заболеваниях костно-мышечной системы»</w:t>
      </w:r>
      <w:r>
        <w:rPr>
          <w:color w:val="000000"/>
        </w:rPr>
        <w:t xml:space="preserve">. </w:t>
      </w:r>
    </w:p>
    <w:p w:rsidR="005704B7" w:rsidRDefault="005704B7" w:rsidP="00F10422">
      <w:pPr>
        <w:numPr>
          <w:ilvl w:val="0"/>
          <w:numId w:val="8"/>
        </w:numPr>
        <w:spacing w:before="100" w:beforeAutospacing="1" w:after="0" w:line="240" w:lineRule="auto"/>
        <w:rPr>
          <w:color w:val="000000"/>
        </w:rPr>
      </w:pPr>
      <w:r w:rsidRPr="00511BC9">
        <w:rPr>
          <w:color w:val="000000"/>
        </w:rPr>
        <w:t>Приказ Министерства здравоохранения и социального развития РФ от 7 апреля 2010 г. N 222н «Об утверждении порядка оказания меди</w:t>
      </w:r>
      <w:r>
        <w:rPr>
          <w:color w:val="000000"/>
        </w:rPr>
        <w:t>цинской помощи больным с бронхо</w:t>
      </w:r>
      <w:r w:rsidRPr="00511BC9">
        <w:rPr>
          <w:color w:val="000000"/>
        </w:rPr>
        <w:t>легочными заболеваниями пульмонологического профиля»</w:t>
      </w:r>
      <w:r>
        <w:rPr>
          <w:color w:val="000000"/>
        </w:rPr>
        <w:t xml:space="preserve">  </w:t>
      </w:r>
    </w:p>
    <w:p w:rsidR="005704B7" w:rsidRPr="00511BC9" w:rsidRDefault="005704B7" w:rsidP="00F10422">
      <w:pPr>
        <w:numPr>
          <w:ilvl w:val="0"/>
          <w:numId w:val="8"/>
        </w:numPr>
        <w:spacing w:before="100" w:beforeAutospacing="1" w:after="0" w:line="240" w:lineRule="auto"/>
        <w:rPr>
          <w:color w:val="000000"/>
        </w:rPr>
      </w:pPr>
      <w:r w:rsidRPr="00511BC9">
        <w:rPr>
          <w:color w:val="000000"/>
        </w:rPr>
        <w:t>Приказ Министерства здравоохранения и социального развития РФ от 16 апреля 2010 г. N 243н «Об организации оказания специализированной медицинской помощи»;</w:t>
      </w:r>
    </w:p>
    <w:p w:rsidR="005704B7" w:rsidRPr="00511BC9" w:rsidRDefault="005704B7" w:rsidP="00F10422">
      <w:pPr>
        <w:numPr>
          <w:ilvl w:val="0"/>
          <w:numId w:val="8"/>
        </w:numPr>
        <w:spacing w:before="100" w:beforeAutospacing="1" w:after="0" w:line="240" w:lineRule="auto"/>
        <w:rPr>
          <w:color w:val="000000"/>
        </w:rPr>
      </w:pPr>
      <w:r w:rsidRPr="00511BC9">
        <w:rPr>
          <w:color w:val="000000"/>
        </w:rPr>
        <w:t>Приказ Министерства здравоохранения и социального развития РФ от 4 мая 2010 г. N 315н «Об утверждении Порядка оказания медицинской помощи больным с ревматическими болезнями»</w:t>
      </w:r>
      <w:r>
        <w:rPr>
          <w:color w:val="000000"/>
        </w:rPr>
        <w:t>.</w:t>
      </w:r>
    </w:p>
    <w:p w:rsidR="005704B7" w:rsidRPr="00D30C78" w:rsidRDefault="005704B7" w:rsidP="00F10422">
      <w:pPr>
        <w:jc w:val="both"/>
        <w:rPr>
          <w:sz w:val="28"/>
          <w:szCs w:val="28"/>
        </w:rPr>
      </w:pPr>
    </w:p>
    <w:p w:rsidR="005704B7" w:rsidRDefault="005704B7" w:rsidP="00E973BA">
      <w:pPr>
        <w:tabs>
          <w:tab w:val="num" w:pos="10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704B7" w:rsidRPr="00BF4B7F" w:rsidRDefault="005704B7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</w:p>
    <w:p w:rsidR="005704B7" w:rsidRPr="00BF4B7F" w:rsidRDefault="005704B7" w:rsidP="00521790">
      <w:pPr>
        <w:rPr>
          <w:rFonts w:ascii="Times New Roman" w:hAnsi="Times New Roman"/>
          <w:sz w:val="24"/>
          <w:szCs w:val="24"/>
        </w:rPr>
      </w:pPr>
      <w:r w:rsidRPr="00BF4B7F">
        <w:rPr>
          <w:rFonts w:ascii="Times New Roman" w:hAnsi="Times New Roman"/>
          <w:sz w:val="24"/>
          <w:szCs w:val="24"/>
        </w:rPr>
        <w:tab/>
      </w:r>
      <w:r w:rsidRPr="00BF4B7F">
        <w:rPr>
          <w:rFonts w:ascii="Times New Roman" w:hAnsi="Times New Roman"/>
          <w:sz w:val="24"/>
          <w:szCs w:val="24"/>
        </w:rPr>
        <w:tab/>
        <w:t xml:space="preserve">     </w:t>
      </w:r>
    </w:p>
    <w:sectPr w:rsidR="005704B7" w:rsidRPr="00BF4B7F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376EA9"/>
    <w:multiLevelType w:val="hybridMultilevel"/>
    <w:tmpl w:val="4C245A14"/>
    <w:lvl w:ilvl="0" w:tplc="21CE3944">
      <w:start w:val="5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1" w15:restartNumberingAfterBreak="0">
    <w:nsid w:val="334B1053"/>
    <w:multiLevelType w:val="hybridMultilevel"/>
    <w:tmpl w:val="2FB827E6"/>
    <w:lvl w:ilvl="0" w:tplc="E7D4512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36CC6E6D"/>
    <w:multiLevelType w:val="hybridMultilevel"/>
    <w:tmpl w:val="35A6A2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A19421A"/>
    <w:multiLevelType w:val="hybridMultilevel"/>
    <w:tmpl w:val="F44CAB46"/>
    <w:lvl w:ilvl="0" w:tplc="1EF4FC3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5" w15:restartNumberingAfterBreak="0">
    <w:nsid w:val="66BC7636"/>
    <w:multiLevelType w:val="hybridMultilevel"/>
    <w:tmpl w:val="764250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93E2D1C"/>
    <w:multiLevelType w:val="hybridMultilevel"/>
    <w:tmpl w:val="54E671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6FB53388"/>
    <w:multiLevelType w:val="hybridMultilevel"/>
    <w:tmpl w:val="10BAFDD4"/>
    <w:lvl w:ilvl="0" w:tplc="98047708">
      <w:start w:val="13"/>
      <w:numFmt w:val="decimal"/>
      <w:lvlText w:val="%1."/>
      <w:lvlJc w:val="left"/>
      <w:pPr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8" w15:restartNumberingAfterBreak="0">
    <w:nsid w:val="7D881207"/>
    <w:multiLevelType w:val="hybridMultilevel"/>
    <w:tmpl w:val="B31E225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0"/>
  </w:num>
  <w:num w:numId="4">
    <w:abstractNumId w:val="1"/>
  </w:num>
  <w:num w:numId="5">
    <w:abstractNumId w:val="4"/>
  </w:num>
  <w:num w:numId="6">
    <w:abstractNumId w:val="8"/>
  </w:num>
  <w:num w:numId="7">
    <w:abstractNumId w:val="2"/>
  </w:num>
  <w:num w:numId="8">
    <w:abstractNumId w:val="5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21790"/>
    <w:rsid w:val="000462ED"/>
    <w:rsid w:val="00073844"/>
    <w:rsid w:val="00087EC1"/>
    <w:rsid w:val="000C4BE5"/>
    <w:rsid w:val="000D288B"/>
    <w:rsid w:val="000F55FB"/>
    <w:rsid w:val="00134E28"/>
    <w:rsid w:val="00160CE6"/>
    <w:rsid w:val="00165199"/>
    <w:rsid w:val="001B2F58"/>
    <w:rsid w:val="001B35C0"/>
    <w:rsid w:val="001F0A3A"/>
    <w:rsid w:val="002234FE"/>
    <w:rsid w:val="00302C51"/>
    <w:rsid w:val="00356C92"/>
    <w:rsid w:val="003B3F86"/>
    <w:rsid w:val="003C5B66"/>
    <w:rsid w:val="003E017E"/>
    <w:rsid w:val="003F15EA"/>
    <w:rsid w:val="00432634"/>
    <w:rsid w:val="004A4C44"/>
    <w:rsid w:val="00511BC9"/>
    <w:rsid w:val="00521790"/>
    <w:rsid w:val="005704B7"/>
    <w:rsid w:val="00574E72"/>
    <w:rsid w:val="005874F9"/>
    <w:rsid w:val="005D4132"/>
    <w:rsid w:val="005D43D3"/>
    <w:rsid w:val="006169DF"/>
    <w:rsid w:val="00705E2C"/>
    <w:rsid w:val="007A3CE3"/>
    <w:rsid w:val="007D11AC"/>
    <w:rsid w:val="007F1A97"/>
    <w:rsid w:val="007F4200"/>
    <w:rsid w:val="008024A2"/>
    <w:rsid w:val="008D3810"/>
    <w:rsid w:val="008E6C9A"/>
    <w:rsid w:val="008F0C6D"/>
    <w:rsid w:val="00915E45"/>
    <w:rsid w:val="00947EE1"/>
    <w:rsid w:val="009B2FD9"/>
    <w:rsid w:val="009B7187"/>
    <w:rsid w:val="00A45760"/>
    <w:rsid w:val="00A62450"/>
    <w:rsid w:val="00A7657A"/>
    <w:rsid w:val="00A814C0"/>
    <w:rsid w:val="00A97092"/>
    <w:rsid w:val="00AC3A8A"/>
    <w:rsid w:val="00AC3D79"/>
    <w:rsid w:val="00B3555D"/>
    <w:rsid w:val="00B56E56"/>
    <w:rsid w:val="00BD153E"/>
    <w:rsid w:val="00BF3E08"/>
    <w:rsid w:val="00BF4B7F"/>
    <w:rsid w:val="00C10016"/>
    <w:rsid w:val="00C943E9"/>
    <w:rsid w:val="00CC3CA7"/>
    <w:rsid w:val="00CF4312"/>
    <w:rsid w:val="00D30C78"/>
    <w:rsid w:val="00D51B72"/>
    <w:rsid w:val="00DD2F7A"/>
    <w:rsid w:val="00E33C38"/>
    <w:rsid w:val="00E3480E"/>
    <w:rsid w:val="00E71CB0"/>
    <w:rsid w:val="00E94451"/>
    <w:rsid w:val="00E973BA"/>
    <w:rsid w:val="00EA74E5"/>
    <w:rsid w:val="00F10422"/>
    <w:rsid w:val="00FA20DC"/>
    <w:rsid w:val="00FB3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B0F8774"/>
  <w15:docId w15:val="{17354622-F393-4660-AF16-D06B3A59BF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1790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521790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521790"/>
    <w:rPr>
      <w:rFonts w:ascii="Calibri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semiHidden/>
    <w:rsid w:val="00521790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link w:val="3"/>
    <w:uiPriority w:val="99"/>
    <w:semiHidden/>
    <w:locked/>
    <w:rsid w:val="00521790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521790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521790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521790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Заголовок Знак"/>
    <w:link w:val="a5"/>
    <w:uiPriority w:val="99"/>
    <w:locked/>
    <w:rsid w:val="00521790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521790"/>
    <w:rPr>
      <w:rFonts w:ascii="Times New Roman" w:hAnsi="Times New Roman"/>
      <w:sz w:val="28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List Paragraph"/>
    <w:basedOn w:val="a"/>
    <w:uiPriority w:val="99"/>
    <w:qFormat/>
    <w:rsid w:val="00521790"/>
    <w:pPr>
      <w:ind w:left="720"/>
      <w:contextualSpacing/>
    </w:pPr>
  </w:style>
  <w:style w:type="character" w:styleId="a9">
    <w:name w:val="Hyperlink"/>
    <w:uiPriority w:val="99"/>
    <w:rsid w:val="000F55FB"/>
    <w:rPr>
      <w:rFonts w:cs="Times New Roman"/>
      <w:color w:val="0000FF"/>
      <w:u w:val="single"/>
    </w:rPr>
  </w:style>
  <w:style w:type="paragraph" w:styleId="aa">
    <w:name w:val="Body Text"/>
    <w:basedOn w:val="a"/>
    <w:link w:val="ab"/>
    <w:uiPriority w:val="99"/>
    <w:rsid w:val="00E71CB0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b">
    <w:name w:val="Основной текст Знак"/>
    <w:link w:val="aa"/>
    <w:uiPriority w:val="99"/>
    <w:locked/>
    <w:rsid w:val="00E71CB0"/>
    <w:rPr>
      <w:rFonts w:ascii="Times New Roman" w:hAnsi="Times New Roman" w:cs="Times New Roman"/>
      <w:sz w:val="24"/>
      <w:szCs w:val="24"/>
    </w:rPr>
  </w:style>
  <w:style w:type="character" w:styleId="ac">
    <w:name w:val="Strong"/>
    <w:uiPriority w:val="99"/>
    <w:qFormat/>
    <w:locked/>
    <w:rsid w:val="00F10422"/>
    <w:rPr>
      <w:rFonts w:cs="Times New Roman"/>
      <w:b/>
    </w:rPr>
  </w:style>
  <w:style w:type="character" w:customStyle="1" w:styleId="maintext">
    <w:name w:val="maintext"/>
    <w:uiPriority w:val="99"/>
    <w:rsid w:val="00F10422"/>
  </w:style>
  <w:style w:type="paragraph" w:customStyle="1" w:styleId="ConsPlusNormal">
    <w:name w:val="ConsPlusNormal"/>
    <w:uiPriority w:val="99"/>
    <w:rsid w:val="00F1042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313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inasthma.com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escardio.org/guidelines-%20%20surveys/esc-guidelines/Pages/GuidelinesList.aspx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ardiosite.ru" TargetMode="External"/><Relationship Id="rId11" Type="http://schemas.openxmlformats.org/officeDocument/2006/relationships/fontTable" Target="fontTable.xml"/><Relationship Id="rId5" Type="http://schemas.openxmlformats.org/officeDocument/2006/relationships/hyperlink" Target="javascript:%20s_by_term('A=','&#1050;&#1086;&#1073;&#1072;&#1083;&#1072;&#1074;&#1072;,%20&#1046;.%20&#1044;.')" TargetMode="External"/><Relationship Id="rId10" Type="http://schemas.openxmlformats.org/officeDocument/2006/relationships/hyperlink" Target="http://webmed.irkutsk.ru/nephr.ht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pulmonology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5</Pages>
  <Words>1915</Words>
  <Characters>10921</Characters>
  <Application>Microsoft Office Word</Application>
  <DocSecurity>0</DocSecurity>
  <Lines>91</Lines>
  <Paragraphs>25</Paragraphs>
  <ScaleCrop>false</ScaleCrop>
  <Company/>
  <LinksUpToDate>false</LinksUpToDate>
  <CharactersWithSpaces>12811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Айгуль</cp:lastModifiedBy>
  <cp:revision>20</cp:revision>
  <dcterms:created xsi:type="dcterms:W3CDTF">2012-07-09T05:40:00Z</dcterms:created>
  <dcterms:modified xsi:type="dcterms:W3CDTF">2018-11-06T13:08:00Z</dcterms:modified>
</cp:coreProperties>
</file>